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0BAEF" w14:textId="77777777" w:rsidR="000C38C8" w:rsidRPr="00677E08" w:rsidRDefault="000C38C8" w:rsidP="000C38C8">
      <w:pPr>
        <w:spacing w:after="0"/>
        <w:rPr>
          <w:rFonts w:ascii="Times New Roman" w:hAnsi="Times New Roman" w:cs="Times New Roman"/>
          <w:b/>
          <w:bCs/>
          <w:sz w:val="24"/>
          <w:szCs w:val="24"/>
          <w:highlight w:val="yellow"/>
        </w:rPr>
      </w:pPr>
    </w:p>
    <w:p w14:paraId="4DC9F4B3" w14:textId="6E94905B" w:rsidR="000C38C8" w:rsidRDefault="000C38C8" w:rsidP="000C38C8">
      <w:pPr>
        <w:spacing w:after="0"/>
        <w:rPr>
          <w:rFonts w:ascii="Times New Roman" w:hAnsi="Times New Roman" w:cs="Times New Roman"/>
          <w:b/>
          <w:bCs/>
          <w:sz w:val="24"/>
          <w:szCs w:val="24"/>
          <w:highlight w:val="yellow"/>
        </w:rPr>
      </w:pPr>
      <w:r w:rsidRPr="00677E08">
        <w:rPr>
          <w:rFonts w:ascii="Times New Roman" w:hAnsi="Times New Roman" w:cs="Times New Roman"/>
          <w:b/>
          <w:bCs/>
          <w:sz w:val="24"/>
          <w:szCs w:val="24"/>
          <w:highlight w:val="yellow"/>
        </w:rPr>
        <w:t>C</w:t>
      </w:r>
      <w:r w:rsidR="00C44A06">
        <w:rPr>
          <w:rFonts w:ascii="Times New Roman" w:hAnsi="Times New Roman" w:cs="Times New Roman"/>
          <w:b/>
          <w:bCs/>
          <w:sz w:val="24"/>
          <w:szCs w:val="24"/>
          <w:highlight w:val="yellow"/>
        </w:rPr>
        <w:t>ustom</w:t>
      </w:r>
      <w:r w:rsidR="000C3DA1">
        <w:rPr>
          <w:rFonts w:ascii="Times New Roman" w:hAnsi="Times New Roman" w:cs="Times New Roman"/>
          <w:b/>
          <w:bCs/>
          <w:sz w:val="24"/>
          <w:szCs w:val="24"/>
          <w:highlight w:val="yellow"/>
        </w:rPr>
        <w:t>er</w:t>
      </w:r>
      <w:r w:rsidR="00C44A06">
        <w:rPr>
          <w:rFonts w:ascii="Times New Roman" w:hAnsi="Times New Roman" w:cs="Times New Roman"/>
          <w:b/>
          <w:bCs/>
          <w:sz w:val="24"/>
          <w:szCs w:val="24"/>
          <w:highlight w:val="yellow"/>
        </w:rPr>
        <w:t xml:space="preserve"> </w:t>
      </w:r>
      <w:r w:rsidRPr="00677E08">
        <w:rPr>
          <w:rFonts w:ascii="Times New Roman" w:hAnsi="Times New Roman" w:cs="Times New Roman"/>
          <w:b/>
          <w:bCs/>
          <w:sz w:val="24"/>
          <w:szCs w:val="24"/>
          <w:highlight w:val="yellow"/>
        </w:rPr>
        <w:t>Information</w:t>
      </w:r>
      <w:r w:rsidR="00C44A06">
        <w:rPr>
          <w:rFonts w:ascii="Times New Roman" w:hAnsi="Times New Roman" w:cs="Times New Roman"/>
          <w:b/>
          <w:bCs/>
          <w:sz w:val="24"/>
          <w:szCs w:val="24"/>
          <w:highlight w:val="yellow"/>
        </w:rPr>
        <w:t>:</w:t>
      </w:r>
      <w:r w:rsidRPr="00677E08">
        <w:rPr>
          <w:rFonts w:ascii="Times New Roman" w:hAnsi="Times New Roman" w:cs="Times New Roman"/>
          <w:b/>
          <w:bCs/>
          <w:sz w:val="24"/>
          <w:szCs w:val="24"/>
          <w:highlight w:val="yellow"/>
        </w:rPr>
        <w:t xml:space="preserve"> </w:t>
      </w:r>
    </w:p>
    <w:p w14:paraId="1270F5F1" w14:textId="77777777" w:rsidR="00C44A06" w:rsidRPr="00677E08" w:rsidRDefault="00C44A06" w:rsidP="000C38C8">
      <w:pPr>
        <w:spacing w:after="0"/>
        <w:rPr>
          <w:rFonts w:ascii="Times New Roman" w:hAnsi="Times New Roman" w:cs="Times New Roman"/>
          <w:b/>
          <w:bCs/>
          <w:sz w:val="24"/>
          <w:szCs w:val="24"/>
          <w:highlight w:val="yellow"/>
        </w:rPr>
      </w:pPr>
    </w:p>
    <w:p w14:paraId="5BE38035" w14:textId="74521AAE" w:rsidR="000C38C8" w:rsidRPr="00677E08" w:rsidRDefault="000C38C8" w:rsidP="000C38C8">
      <w:pPr>
        <w:spacing w:after="0"/>
        <w:rPr>
          <w:rFonts w:ascii="Times New Roman" w:hAnsi="Times New Roman" w:cs="Times New Roman"/>
          <w:b/>
          <w:bCs/>
          <w:sz w:val="24"/>
          <w:szCs w:val="24"/>
          <w:highlight w:val="yellow"/>
        </w:rPr>
      </w:pPr>
      <w:r w:rsidRPr="00677E08">
        <w:rPr>
          <w:rFonts w:ascii="Times New Roman" w:hAnsi="Times New Roman" w:cs="Times New Roman"/>
          <w:b/>
          <w:bCs/>
          <w:sz w:val="24"/>
          <w:szCs w:val="24"/>
          <w:highlight w:val="yellow"/>
        </w:rPr>
        <w:t>Name:</w:t>
      </w:r>
      <w:r w:rsidR="003111E0" w:rsidRPr="00677E08">
        <w:rPr>
          <w:rFonts w:ascii="Times New Roman" w:hAnsi="Times New Roman" w:cs="Times New Roman"/>
          <w:b/>
          <w:bCs/>
          <w:sz w:val="24"/>
          <w:szCs w:val="24"/>
          <w:highlight w:val="yellow"/>
        </w:rPr>
        <w:t xml:space="preserve"> _____________________</w:t>
      </w:r>
    </w:p>
    <w:p w14:paraId="1818A0B0" w14:textId="28F10741" w:rsidR="000C38C8" w:rsidRPr="00677E08" w:rsidRDefault="000C38C8" w:rsidP="000C38C8">
      <w:pPr>
        <w:spacing w:after="0"/>
        <w:rPr>
          <w:rFonts w:ascii="Times New Roman" w:hAnsi="Times New Roman" w:cs="Times New Roman"/>
          <w:b/>
          <w:bCs/>
          <w:sz w:val="24"/>
          <w:szCs w:val="24"/>
          <w:highlight w:val="yellow"/>
        </w:rPr>
      </w:pPr>
      <w:r w:rsidRPr="00677E08">
        <w:rPr>
          <w:rFonts w:ascii="Times New Roman" w:hAnsi="Times New Roman" w:cs="Times New Roman"/>
          <w:b/>
          <w:bCs/>
          <w:sz w:val="24"/>
          <w:szCs w:val="24"/>
          <w:highlight w:val="yellow"/>
        </w:rPr>
        <w:t>Address:</w:t>
      </w:r>
      <w:r w:rsidR="003111E0" w:rsidRPr="00677E08">
        <w:rPr>
          <w:rFonts w:ascii="Times New Roman" w:hAnsi="Times New Roman" w:cs="Times New Roman"/>
          <w:b/>
          <w:bCs/>
          <w:sz w:val="24"/>
          <w:szCs w:val="24"/>
          <w:highlight w:val="yellow"/>
        </w:rPr>
        <w:t xml:space="preserve"> ___________________</w:t>
      </w:r>
    </w:p>
    <w:p w14:paraId="08871606" w14:textId="4930CE2E" w:rsidR="000C38C8" w:rsidRPr="00677E08" w:rsidRDefault="000C38C8" w:rsidP="000C38C8">
      <w:pPr>
        <w:spacing w:after="0"/>
        <w:rPr>
          <w:rFonts w:ascii="Times New Roman" w:hAnsi="Times New Roman" w:cs="Times New Roman"/>
          <w:b/>
          <w:bCs/>
          <w:sz w:val="24"/>
          <w:szCs w:val="24"/>
          <w:highlight w:val="yellow"/>
        </w:rPr>
      </w:pPr>
      <w:r w:rsidRPr="00677E08">
        <w:rPr>
          <w:rFonts w:ascii="Times New Roman" w:hAnsi="Times New Roman" w:cs="Times New Roman"/>
          <w:b/>
          <w:bCs/>
          <w:sz w:val="24"/>
          <w:szCs w:val="24"/>
          <w:highlight w:val="yellow"/>
        </w:rPr>
        <w:t>Email:</w:t>
      </w:r>
      <w:r w:rsidR="003111E0" w:rsidRPr="00677E08">
        <w:rPr>
          <w:rFonts w:ascii="Times New Roman" w:hAnsi="Times New Roman" w:cs="Times New Roman"/>
          <w:b/>
          <w:bCs/>
          <w:sz w:val="24"/>
          <w:szCs w:val="24"/>
          <w:highlight w:val="yellow"/>
        </w:rPr>
        <w:t xml:space="preserve"> _____________________</w:t>
      </w:r>
    </w:p>
    <w:p w14:paraId="210058A3" w14:textId="64C2C0EE" w:rsidR="000C38C8" w:rsidRPr="00677E08" w:rsidRDefault="000C38C8" w:rsidP="000C38C8">
      <w:pPr>
        <w:spacing w:after="0"/>
        <w:rPr>
          <w:rFonts w:ascii="Times New Roman" w:hAnsi="Times New Roman" w:cs="Times New Roman"/>
          <w:b/>
          <w:bCs/>
          <w:sz w:val="24"/>
          <w:szCs w:val="24"/>
          <w:highlight w:val="yellow"/>
        </w:rPr>
      </w:pPr>
      <w:r w:rsidRPr="00677E08">
        <w:rPr>
          <w:rFonts w:ascii="Times New Roman" w:hAnsi="Times New Roman" w:cs="Times New Roman"/>
          <w:b/>
          <w:bCs/>
          <w:sz w:val="24"/>
          <w:szCs w:val="24"/>
          <w:highlight w:val="yellow"/>
        </w:rPr>
        <w:t>Telephone Number:</w:t>
      </w:r>
      <w:r w:rsidR="00C44A06">
        <w:rPr>
          <w:rFonts w:ascii="Times New Roman" w:hAnsi="Times New Roman" w:cs="Times New Roman"/>
          <w:b/>
          <w:bCs/>
          <w:sz w:val="24"/>
          <w:szCs w:val="24"/>
          <w:highlight w:val="yellow"/>
        </w:rPr>
        <w:t>__________</w:t>
      </w:r>
    </w:p>
    <w:p w14:paraId="48A33E90" w14:textId="77777777" w:rsidR="000C38C8" w:rsidRPr="00677E08" w:rsidRDefault="000C38C8" w:rsidP="000C38C8">
      <w:pPr>
        <w:spacing w:after="0"/>
        <w:rPr>
          <w:rFonts w:ascii="Times New Roman" w:hAnsi="Times New Roman" w:cs="Times New Roman"/>
          <w:b/>
          <w:bCs/>
          <w:sz w:val="24"/>
          <w:szCs w:val="24"/>
          <w:highlight w:val="yellow"/>
        </w:rPr>
      </w:pPr>
    </w:p>
    <w:p w14:paraId="61A0D06D" w14:textId="58C836E9" w:rsidR="000C38C8" w:rsidRPr="00677E08" w:rsidRDefault="000C38C8" w:rsidP="000C38C8">
      <w:pPr>
        <w:spacing w:after="0"/>
        <w:rPr>
          <w:rFonts w:ascii="Times New Roman" w:hAnsi="Times New Roman" w:cs="Times New Roman"/>
          <w:b/>
          <w:bCs/>
          <w:sz w:val="24"/>
          <w:szCs w:val="24"/>
          <w:highlight w:val="yellow"/>
        </w:rPr>
      </w:pPr>
      <w:r w:rsidRPr="00677E08">
        <w:rPr>
          <w:rFonts w:ascii="Times New Roman" w:hAnsi="Times New Roman" w:cs="Times New Roman"/>
          <w:b/>
          <w:bCs/>
          <w:sz w:val="24"/>
          <w:szCs w:val="24"/>
          <w:highlight w:val="yellow"/>
        </w:rPr>
        <w:t xml:space="preserve">Date: </w:t>
      </w:r>
      <w:r w:rsidR="00C44A06">
        <w:rPr>
          <w:rFonts w:ascii="Times New Roman" w:hAnsi="Times New Roman" w:cs="Times New Roman"/>
          <w:b/>
          <w:bCs/>
          <w:sz w:val="24"/>
          <w:szCs w:val="24"/>
          <w:highlight w:val="yellow"/>
        </w:rPr>
        <w:t>______________________</w:t>
      </w:r>
    </w:p>
    <w:p w14:paraId="3A15A420" w14:textId="77777777" w:rsidR="000C38C8" w:rsidRPr="00677E08" w:rsidRDefault="000C38C8" w:rsidP="000C38C8">
      <w:pPr>
        <w:spacing w:after="0"/>
        <w:rPr>
          <w:rFonts w:ascii="Times New Roman" w:hAnsi="Times New Roman" w:cs="Times New Roman"/>
          <w:b/>
          <w:bCs/>
          <w:sz w:val="24"/>
          <w:szCs w:val="24"/>
          <w:highlight w:val="yellow"/>
        </w:rPr>
      </w:pPr>
    </w:p>
    <w:p w14:paraId="49917D0A" w14:textId="2BF35BFD" w:rsidR="00FD63C9" w:rsidRPr="00677E08" w:rsidRDefault="00775275" w:rsidP="005E54BF">
      <w:pPr>
        <w:spacing w:after="0"/>
        <w:jc w:val="center"/>
        <w:rPr>
          <w:rFonts w:ascii="Times New Roman" w:hAnsi="Times New Roman" w:cs="Times New Roman"/>
          <w:b/>
          <w:bCs/>
          <w:sz w:val="24"/>
          <w:szCs w:val="24"/>
        </w:rPr>
      </w:pPr>
      <w:r w:rsidRPr="00677E08">
        <w:rPr>
          <w:rFonts w:ascii="Times New Roman" w:hAnsi="Times New Roman" w:cs="Times New Roman"/>
          <w:b/>
          <w:bCs/>
          <w:sz w:val="24"/>
          <w:szCs w:val="24"/>
        </w:rPr>
        <w:t>Customer Agreement</w:t>
      </w:r>
    </w:p>
    <w:p w14:paraId="68874172" w14:textId="27E693BF" w:rsidR="00FD63C9" w:rsidRPr="00677E08" w:rsidRDefault="00FD63C9" w:rsidP="008C7F2D">
      <w:pPr>
        <w:spacing w:after="0"/>
        <w:jc w:val="both"/>
        <w:rPr>
          <w:rFonts w:ascii="Times New Roman" w:hAnsi="Times New Roman" w:cs="Times New Roman"/>
          <w:b/>
          <w:bCs/>
          <w:sz w:val="24"/>
          <w:szCs w:val="24"/>
          <w:highlight w:val="yellow"/>
        </w:rPr>
      </w:pPr>
    </w:p>
    <w:p w14:paraId="2EB3418F" w14:textId="555CDE89" w:rsidR="00775275" w:rsidRPr="00677E08" w:rsidRDefault="00775275" w:rsidP="008C7F2D">
      <w:pPr>
        <w:spacing w:after="240" w:line="240" w:lineRule="auto"/>
        <w:ind w:firstLine="720"/>
        <w:jc w:val="both"/>
        <w:rPr>
          <w:rFonts w:ascii="Times New Roman" w:eastAsia="Calibri" w:hAnsi="Times New Roman" w:cs="Times New Roman"/>
          <w:sz w:val="24"/>
          <w:szCs w:val="24"/>
        </w:rPr>
      </w:pPr>
      <w:r w:rsidRPr="00677E08">
        <w:rPr>
          <w:rFonts w:ascii="Times New Roman" w:eastAsia="Calibri" w:hAnsi="Times New Roman" w:cs="Times New Roman"/>
          <w:sz w:val="24"/>
          <w:szCs w:val="24"/>
        </w:rPr>
        <w:t xml:space="preserve">This Customer Agreement ("Agreement") is entered into by and between </w:t>
      </w:r>
      <w:r w:rsidRPr="004D56D7">
        <w:rPr>
          <w:rFonts w:ascii="Times New Roman" w:eastAsia="Calibri" w:hAnsi="Times New Roman" w:cs="Times New Roman"/>
          <w:sz w:val="24"/>
          <w:szCs w:val="24"/>
          <w:highlight w:val="yellow"/>
        </w:rPr>
        <w:t>______________</w:t>
      </w:r>
      <w:r w:rsidRPr="00677E08">
        <w:rPr>
          <w:rFonts w:ascii="Times New Roman" w:eastAsia="Calibri" w:hAnsi="Times New Roman" w:cs="Times New Roman"/>
          <w:sz w:val="24"/>
          <w:szCs w:val="24"/>
        </w:rPr>
        <w:t xml:space="preserve"> d/b/a Cooper’s Scoopers, a pet waste management service provider ("Cooper’s Scoopers," "we," or "us"), and</w:t>
      </w:r>
      <w:r w:rsidR="000C3DA1">
        <w:rPr>
          <w:rFonts w:ascii="Times New Roman" w:eastAsia="Calibri" w:hAnsi="Times New Roman" w:cs="Times New Roman"/>
          <w:sz w:val="24"/>
          <w:szCs w:val="24"/>
        </w:rPr>
        <w:t xml:space="preserve"> the reference </w:t>
      </w:r>
      <w:r w:rsidRPr="00C44A06">
        <w:rPr>
          <w:rFonts w:ascii="Times New Roman" w:eastAsia="Calibri" w:hAnsi="Times New Roman" w:cs="Times New Roman"/>
          <w:sz w:val="24"/>
          <w:szCs w:val="24"/>
        </w:rPr>
        <w:t>customer ("Customer," "you," or "your"). By signing below, you agree to the following terms and conditions:</w:t>
      </w:r>
    </w:p>
    <w:p w14:paraId="101BC49A" w14:textId="514F5F13" w:rsidR="000B5B09" w:rsidRPr="00677E08" w:rsidRDefault="00404C87" w:rsidP="000B5B09">
      <w:pPr>
        <w:numPr>
          <w:ilvl w:val="0"/>
          <w:numId w:val="1"/>
        </w:numPr>
        <w:autoSpaceDE w:val="0"/>
        <w:autoSpaceDN w:val="0"/>
        <w:adjustRightInd w:val="0"/>
        <w:spacing w:after="240" w:line="240" w:lineRule="auto"/>
        <w:jc w:val="both"/>
        <w:rPr>
          <w:rFonts w:ascii="Times New Roman" w:eastAsia="Times New Roman" w:hAnsi="Times New Roman" w:cs="Times New Roman"/>
          <w:b/>
          <w:bCs/>
          <w:sz w:val="24"/>
          <w:szCs w:val="24"/>
        </w:rPr>
      </w:pPr>
      <w:r w:rsidRPr="00677E08">
        <w:rPr>
          <w:rFonts w:ascii="Times New Roman" w:eastAsia="Times New Roman" w:hAnsi="Times New Roman" w:cs="Times New Roman"/>
          <w:b/>
          <w:bCs/>
          <w:sz w:val="24"/>
          <w:szCs w:val="24"/>
        </w:rPr>
        <w:t>Services</w:t>
      </w:r>
      <w:r w:rsidR="000B5B09" w:rsidRPr="00677E08">
        <w:rPr>
          <w:rFonts w:ascii="Times New Roman" w:eastAsia="Times New Roman" w:hAnsi="Times New Roman" w:cs="Times New Roman"/>
          <w:b/>
          <w:bCs/>
          <w:sz w:val="24"/>
          <w:szCs w:val="24"/>
        </w:rPr>
        <w:t xml:space="preserve">.  </w:t>
      </w:r>
      <w:r w:rsidR="0039404F" w:rsidRPr="00677E08">
        <w:rPr>
          <w:rFonts w:ascii="Times New Roman" w:eastAsia="Calibri" w:hAnsi="Times New Roman" w:cs="Times New Roman"/>
          <w:sz w:val="24"/>
          <w:szCs w:val="24"/>
        </w:rPr>
        <w:t xml:space="preserve">We </w:t>
      </w:r>
      <w:r w:rsidR="00775275" w:rsidRPr="00677E08">
        <w:rPr>
          <w:rFonts w:ascii="Times New Roman" w:eastAsia="Calibri" w:hAnsi="Times New Roman" w:cs="Times New Roman"/>
          <w:sz w:val="24"/>
          <w:szCs w:val="24"/>
        </w:rPr>
        <w:t xml:space="preserve">provide professional pet waste removal services for residential and commercial properties, including </w:t>
      </w:r>
      <w:r w:rsidR="00C44A06">
        <w:rPr>
          <w:rFonts w:ascii="Times New Roman" w:eastAsia="Calibri" w:hAnsi="Times New Roman" w:cs="Times New Roman"/>
          <w:sz w:val="24"/>
          <w:szCs w:val="24"/>
        </w:rPr>
        <w:t>collecting, removing, and properly disposing</w:t>
      </w:r>
      <w:r w:rsidR="00775275" w:rsidRPr="00C44A06">
        <w:rPr>
          <w:rFonts w:ascii="Times New Roman" w:eastAsia="Calibri" w:hAnsi="Times New Roman" w:cs="Times New Roman"/>
          <w:sz w:val="24"/>
          <w:szCs w:val="24"/>
        </w:rPr>
        <w:t xml:space="preserve"> </w:t>
      </w:r>
      <w:r w:rsidR="00C44A06">
        <w:rPr>
          <w:rFonts w:ascii="Times New Roman" w:eastAsia="Calibri" w:hAnsi="Times New Roman" w:cs="Times New Roman"/>
          <w:sz w:val="24"/>
          <w:szCs w:val="24"/>
        </w:rPr>
        <w:t xml:space="preserve">of </w:t>
      </w:r>
      <w:r w:rsidR="00775275" w:rsidRPr="00C44A06">
        <w:rPr>
          <w:rFonts w:ascii="Times New Roman" w:eastAsia="Calibri" w:hAnsi="Times New Roman" w:cs="Times New Roman"/>
          <w:sz w:val="24"/>
          <w:szCs w:val="24"/>
        </w:rPr>
        <w:t>pet waste from your property</w:t>
      </w:r>
      <w:r w:rsidR="000B5B09" w:rsidRPr="00C44A06">
        <w:rPr>
          <w:rFonts w:ascii="Times New Roman" w:eastAsia="Calibri" w:hAnsi="Times New Roman" w:cs="Times New Roman"/>
          <w:sz w:val="24"/>
          <w:szCs w:val="24"/>
        </w:rPr>
        <w:t xml:space="preserve"> (“Services”)</w:t>
      </w:r>
      <w:r w:rsidR="00775275" w:rsidRPr="00C44A06">
        <w:rPr>
          <w:rFonts w:ascii="Times New Roman" w:eastAsia="Calibri" w:hAnsi="Times New Roman" w:cs="Times New Roman"/>
          <w:sz w:val="24"/>
          <w:szCs w:val="24"/>
        </w:rPr>
        <w:t xml:space="preserve">. Our services are provided per the schedule agreed upon </w:t>
      </w:r>
      <w:r w:rsidR="0039404F" w:rsidRPr="00C44A06">
        <w:rPr>
          <w:rFonts w:ascii="Times New Roman" w:eastAsia="Calibri" w:hAnsi="Times New Roman" w:cs="Times New Roman"/>
          <w:sz w:val="24"/>
          <w:szCs w:val="24"/>
        </w:rPr>
        <w:t>when you began services and as may be modified from time to time</w:t>
      </w:r>
      <w:r w:rsidR="00775275" w:rsidRPr="00C44A06">
        <w:rPr>
          <w:rFonts w:ascii="Times New Roman" w:eastAsia="Calibri" w:hAnsi="Times New Roman" w:cs="Times New Roman"/>
          <w:sz w:val="24"/>
          <w:szCs w:val="24"/>
        </w:rPr>
        <w:t>.</w:t>
      </w:r>
    </w:p>
    <w:p w14:paraId="4A65356A" w14:textId="0EBB8E32" w:rsidR="00775275" w:rsidRPr="00677E08" w:rsidRDefault="00775275" w:rsidP="000B5B09">
      <w:pPr>
        <w:numPr>
          <w:ilvl w:val="0"/>
          <w:numId w:val="1"/>
        </w:numPr>
        <w:autoSpaceDE w:val="0"/>
        <w:autoSpaceDN w:val="0"/>
        <w:adjustRightInd w:val="0"/>
        <w:spacing w:after="240" w:line="240" w:lineRule="auto"/>
        <w:jc w:val="both"/>
        <w:rPr>
          <w:rFonts w:ascii="Times New Roman" w:eastAsia="Times New Roman" w:hAnsi="Times New Roman" w:cs="Times New Roman"/>
          <w:b/>
          <w:bCs/>
          <w:sz w:val="24"/>
          <w:szCs w:val="24"/>
        </w:rPr>
      </w:pPr>
      <w:r w:rsidRPr="00677E08">
        <w:rPr>
          <w:rFonts w:ascii="Times New Roman" w:hAnsi="Times New Roman" w:cs="Times New Roman"/>
          <w:b/>
          <w:bCs/>
          <w:sz w:val="24"/>
          <w:szCs w:val="24"/>
        </w:rPr>
        <w:t xml:space="preserve">Service Schedule.  </w:t>
      </w:r>
      <w:r w:rsidRPr="00677E08">
        <w:rPr>
          <w:rFonts w:ascii="Times New Roman" w:eastAsia="Calibri" w:hAnsi="Times New Roman" w:cs="Times New Roman"/>
          <w:sz w:val="24"/>
          <w:szCs w:val="24"/>
        </w:rPr>
        <w:t xml:space="preserve">Services will be provided on a scheduled basis (e.g., weekly, bi-weekly, monthly) as mutually agreed upon. </w:t>
      </w:r>
      <w:r w:rsidR="0039404F" w:rsidRPr="00677E08">
        <w:rPr>
          <w:rFonts w:ascii="Times New Roman" w:eastAsia="Calibri" w:hAnsi="Times New Roman" w:cs="Times New Roman"/>
          <w:sz w:val="24"/>
          <w:szCs w:val="24"/>
        </w:rPr>
        <w:t>We</w:t>
      </w:r>
      <w:r w:rsidRPr="00677E08">
        <w:rPr>
          <w:rFonts w:ascii="Times New Roman" w:eastAsia="Calibri" w:hAnsi="Times New Roman" w:cs="Times New Roman"/>
          <w:sz w:val="24"/>
          <w:szCs w:val="24"/>
        </w:rPr>
        <w:t xml:space="preserve"> reserve the right to adjust the schedule in cases of holidays, inclement weather, or unforeseen circumstances and will notify you in advance of any such changes. </w:t>
      </w:r>
      <w:r w:rsidR="00AD38FC">
        <w:rPr>
          <w:rFonts w:ascii="Times New Roman" w:eastAsia="Calibri" w:hAnsi="Times New Roman" w:cs="Times New Roman"/>
          <w:sz w:val="24"/>
          <w:szCs w:val="24"/>
        </w:rPr>
        <w:t>A rescheduling fee may apply if an appointment is missed due to circumstances within your control (e.g., locked gates, restricted access)</w:t>
      </w:r>
      <w:r w:rsidRPr="00677E08">
        <w:rPr>
          <w:rFonts w:ascii="Times New Roman" w:eastAsia="Calibri" w:hAnsi="Times New Roman" w:cs="Times New Roman"/>
          <w:sz w:val="24"/>
          <w:szCs w:val="24"/>
        </w:rPr>
        <w:t>.</w:t>
      </w:r>
    </w:p>
    <w:p w14:paraId="42C84228" w14:textId="155EAFF7" w:rsidR="00775275" w:rsidRPr="00677E08" w:rsidRDefault="00775275" w:rsidP="00775275">
      <w:pPr>
        <w:pStyle w:val="NormalWeb"/>
        <w:numPr>
          <w:ilvl w:val="0"/>
          <w:numId w:val="1"/>
        </w:numPr>
        <w:rPr>
          <w:rFonts w:ascii="Times New Roman" w:eastAsia="Calibri" w:hAnsi="Times New Roman" w:cs="Times New Roman"/>
        </w:rPr>
      </w:pPr>
      <w:r w:rsidRPr="00677E08">
        <w:rPr>
          <w:rFonts w:ascii="Times New Roman" w:hAnsi="Times New Roman" w:cs="Times New Roman"/>
          <w:b/>
          <w:bCs/>
        </w:rPr>
        <w:t>Access to Property and Pet Safety</w:t>
      </w:r>
      <w:r w:rsidR="000B5B09" w:rsidRPr="00677E08">
        <w:rPr>
          <w:rFonts w:ascii="Times New Roman" w:hAnsi="Times New Roman" w:cs="Times New Roman"/>
        </w:rPr>
        <w:t xml:space="preserve">.  </w:t>
      </w:r>
      <w:r w:rsidRPr="00677E08">
        <w:rPr>
          <w:rFonts w:ascii="Times New Roman" w:eastAsia="Calibri" w:hAnsi="Times New Roman" w:cs="Times New Roman"/>
        </w:rPr>
        <w:t xml:space="preserve">You agree to grant </w:t>
      </w:r>
      <w:r w:rsidR="0039404F" w:rsidRPr="00677E08">
        <w:rPr>
          <w:rFonts w:ascii="Times New Roman" w:eastAsia="Calibri" w:hAnsi="Times New Roman" w:cs="Times New Roman"/>
        </w:rPr>
        <w:t>us,</w:t>
      </w:r>
      <w:r w:rsidRPr="00677E08">
        <w:rPr>
          <w:rFonts w:ascii="Times New Roman" w:eastAsia="Calibri" w:hAnsi="Times New Roman" w:cs="Times New Roman"/>
        </w:rPr>
        <w:t xml:space="preserve"> employees</w:t>
      </w:r>
      <w:r w:rsidR="0039404F" w:rsidRPr="00677E08">
        <w:rPr>
          <w:rFonts w:ascii="Times New Roman" w:eastAsia="Calibri" w:hAnsi="Times New Roman" w:cs="Times New Roman"/>
        </w:rPr>
        <w:t>, and agents</w:t>
      </w:r>
      <w:r w:rsidRPr="00677E08">
        <w:rPr>
          <w:rFonts w:ascii="Times New Roman" w:eastAsia="Calibri" w:hAnsi="Times New Roman" w:cs="Times New Roman"/>
        </w:rPr>
        <w:t xml:space="preserve"> access to the designated areas of your property, including your backyard or other pet areas, </w:t>
      </w:r>
      <w:r w:rsidR="00C44A06">
        <w:rPr>
          <w:rFonts w:ascii="Times New Roman" w:eastAsia="Calibri" w:hAnsi="Times New Roman" w:cs="Times New Roman"/>
        </w:rPr>
        <w:t>to provide</w:t>
      </w:r>
      <w:r w:rsidRPr="00677E08">
        <w:rPr>
          <w:rFonts w:ascii="Times New Roman" w:eastAsia="Calibri" w:hAnsi="Times New Roman" w:cs="Times New Roman"/>
        </w:rPr>
        <w:t xml:space="preserve"> the services. You must ensure that gates and fences are properly secured to allow </w:t>
      </w:r>
      <w:r w:rsidR="00AD38FC">
        <w:rPr>
          <w:rFonts w:ascii="Times New Roman" w:eastAsia="Calibri" w:hAnsi="Times New Roman" w:cs="Times New Roman"/>
        </w:rPr>
        <w:t>our personnel access</w:t>
      </w:r>
      <w:r w:rsidRPr="00677E08">
        <w:rPr>
          <w:rFonts w:ascii="Times New Roman" w:eastAsia="Calibri" w:hAnsi="Times New Roman" w:cs="Times New Roman"/>
        </w:rPr>
        <w:t>.</w:t>
      </w:r>
    </w:p>
    <w:p w14:paraId="0E054D9E" w14:textId="66ADCB3B" w:rsidR="000B5B09" w:rsidRPr="00677E08" w:rsidRDefault="00775275" w:rsidP="000B5B09">
      <w:pPr>
        <w:pStyle w:val="NormalWeb"/>
        <w:ind w:left="360"/>
        <w:rPr>
          <w:rFonts w:ascii="Times New Roman" w:eastAsia="Calibri" w:hAnsi="Times New Roman" w:cs="Times New Roman"/>
        </w:rPr>
      </w:pPr>
      <w:r w:rsidRPr="00677E08">
        <w:rPr>
          <w:rFonts w:ascii="Times New Roman" w:eastAsia="Calibri" w:hAnsi="Times New Roman" w:cs="Times New Roman"/>
        </w:rPr>
        <w:t xml:space="preserve">If </w:t>
      </w:r>
      <w:r w:rsidR="00AD38FC">
        <w:rPr>
          <w:rFonts w:ascii="Times New Roman" w:eastAsia="Calibri" w:hAnsi="Times New Roman" w:cs="Times New Roman"/>
        </w:rPr>
        <w:t>pets are present on your property, you must notify us before</w:t>
      </w:r>
      <w:r w:rsidRPr="00677E08">
        <w:rPr>
          <w:rFonts w:ascii="Times New Roman" w:eastAsia="Calibri" w:hAnsi="Times New Roman" w:cs="Times New Roman"/>
        </w:rPr>
        <w:t xml:space="preserve"> service. You are responsible for ensuring that pets are friendly, known to </w:t>
      </w:r>
      <w:r w:rsidR="0039404F" w:rsidRPr="00677E08">
        <w:rPr>
          <w:rFonts w:ascii="Times New Roman" w:eastAsia="Calibri" w:hAnsi="Times New Roman" w:cs="Times New Roman"/>
        </w:rPr>
        <w:t>us and our</w:t>
      </w:r>
      <w:r w:rsidRPr="00677E08">
        <w:rPr>
          <w:rFonts w:ascii="Times New Roman" w:eastAsia="Calibri" w:hAnsi="Times New Roman" w:cs="Times New Roman"/>
        </w:rPr>
        <w:t xml:space="preserve"> employees</w:t>
      </w:r>
      <w:r w:rsidR="0039404F" w:rsidRPr="00677E08">
        <w:rPr>
          <w:rFonts w:ascii="Times New Roman" w:eastAsia="Calibri" w:hAnsi="Times New Roman" w:cs="Times New Roman"/>
        </w:rPr>
        <w:t xml:space="preserve"> or agents</w:t>
      </w:r>
      <w:r w:rsidR="00AD38FC">
        <w:rPr>
          <w:rFonts w:ascii="Times New Roman" w:eastAsia="Calibri" w:hAnsi="Times New Roman" w:cs="Times New Roman"/>
        </w:rPr>
        <w:t>,</w:t>
      </w:r>
      <w:r w:rsidRPr="00677E08">
        <w:rPr>
          <w:rFonts w:ascii="Times New Roman" w:eastAsia="Calibri" w:hAnsi="Times New Roman" w:cs="Times New Roman"/>
        </w:rPr>
        <w:t xml:space="preserve"> and will not </w:t>
      </w:r>
      <w:r w:rsidR="00AD38FC">
        <w:rPr>
          <w:rFonts w:ascii="Times New Roman" w:eastAsia="Calibri" w:hAnsi="Times New Roman" w:cs="Times New Roman"/>
        </w:rPr>
        <w:t>threaten our personnel's safety</w:t>
      </w:r>
      <w:r w:rsidRPr="00677E08">
        <w:rPr>
          <w:rFonts w:ascii="Times New Roman" w:eastAsia="Calibri" w:hAnsi="Times New Roman" w:cs="Times New Roman"/>
        </w:rPr>
        <w:t xml:space="preserve">. If a pet is </w:t>
      </w:r>
      <w:r w:rsidR="00AD38FC">
        <w:rPr>
          <w:rFonts w:ascii="Times New Roman" w:eastAsia="Calibri" w:hAnsi="Times New Roman" w:cs="Times New Roman"/>
        </w:rPr>
        <w:t>unfamiliar</w:t>
      </w:r>
      <w:r w:rsidRPr="00677E08">
        <w:rPr>
          <w:rFonts w:ascii="Times New Roman" w:eastAsia="Calibri" w:hAnsi="Times New Roman" w:cs="Times New Roman"/>
        </w:rPr>
        <w:t xml:space="preserve"> or is considered aggressive, you agree to secure the pet indoors or away from the area where services will be performed during the service period. </w:t>
      </w:r>
      <w:r w:rsidR="0039404F" w:rsidRPr="00677E08">
        <w:rPr>
          <w:rFonts w:ascii="Times New Roman" w:eastAsia="Calibri" w:hAnsi="Times New Roman" w:cs="Times New Roman"/>
        </w:rPr>
        <w:t>We</w:t>
      </w:r>
      <w:r w:rsidRPr="00677E08">
        <w:rPr>
          <w:rFonts w:ascii="Times New Roman" w:eastAsia="Calibri" w:hAnsi="Times New Roman" w:cs="Times New Roman"/>
        </w:rPr>
        <w:t xml:space="preserve"> reserve the right to refuse service if a pet is deemed a safety risk or if proper notice is not given</w:t>
      </w:r>
      <w:r w:rsidR="00AD38FC">
        <w:rPr>
          <w:rFonts w:ascii="Times New Roman" w:eastAsia="Calibri" w:hAnsi="Times New Roman" w:cs="Times New Roman"/>
        </w:rPr>
        <w:t xml:space="preserve"> and charge a rescheduling fee</w:t>
      </w:r>
      <w:r w:rsidRPr="00677E08">
        <w:rPr>
          <w:rFonts w:ascii="Times New Roman" w:eastAsia="Calibri" w:hAnsi="Times New Roman" w:cs="Times New Roman"/>
        </w:rPr>
        <w:t>.</w:t>
      </w:r>
      <w:r w:rsidR="0039404F" w:rsidRPr="00677E08">
        <w:rPr>
          <w:rFonts w:ascii="Times New Roman" w:eastAsia="Calibri" w:hAnsi="Times New Roman" w:cs="Times New Roman"/>
        </w:rPr>
        <w:t xml:space="preserve">  </w:t>
      </w:r>
    </w:p>
    <w:p w14:paraId="37CE8518" w14:textId="3F30F995" w:rsidR="0039404F" w:rsidRPr="00677E08" w:rsidRDefault="00775275" w:rsidP="00445C71">
      <w:pPr>
        <w:pStyle w:val="NormalWeb"/>
        <w:numPr>
          <w:ilvl w:val="0"/>
          <w:numId w:val="1"/>
        </w:numPr>
        <w:spacing w:before="0" w:beforeAutospacing="0" w:after="0" w:afterAutospacing="0"/>
        <w:rPr>
          <w:rFonts w:ascii="Times New Roman" w:eastAsia="Calibri" w:hAnsi="Times New Roman" w:cs="Times New Roman"/>
        </w:rPr>
      </w:pPr>
      <w:r w:rsidRPr="00677E08">
        <w:rPr>
          <w:rFonts w:ascii="Times New Roman" w:hAnsi="Times New Roman" w:cs="Times New Roman"/>
          <w:b/>
          <w:bCs/>
        </w:rPr>
        <w:t>Payment Terms</w:t>
      </w:r>
      <w:r w:rsidR="000B5B09" w:rsidRPr="00677E08">
        <w:rPr>
          <w:rFonts w:ascii="Times New Roman" w:hAnsi="Times New Roman" w:cs="Times New Roman"/>
          <w:b/>
          <w:bCs/>
        </w:rPr>
        <w:t xml:space="preserve">.  </w:t>
      </w:r>
      <w:r w:rsidRPr="00677E08">
        <w:rPr>
          <w:rFonts w:ascii="Times New Roman" w:eastAsia="Calibri" w:hAnsi="Times New Roman" w:cs="Times New Roman"/>
        </w:rPr>
        <w:t xml:space="preserve">All services must be paid in advance or according to the agreed-upon payment schedule. </w:t>
      </w:r>
      <w:r w:rsidR="00AD38FC">
        <w:rPr>
          <w:rFonts w:ascii="Times New Roman" w:eastAsia="Calibri" w:hAnsi="Times New Roman" w:cs="Times New Roman"/>
        </w:rPr>
        <w:t>We will issue invoices, and p</w:t>
      </w:r>
      <w:r w:rsidRPr="00677E08">
        <w:rPr>
          <w:rFonts w:ascii="Times New Roman" w:eastAsia="Calibri" w:hAnsi="Times New Roman" w:cs="Times New Roman"/>
        </w:rPr>
        <w:t xml:space="preserve">ayment is due on the first day of each service </w:t>
      </w:r>
      <w:r w:rsidRPr="00677E08">
        <w:rPr>
          <w:rFonts w:ascii="Times New Roman" w:eastAsia="Calibri" w:hAnsi="Times New Roman" w:cs="Times New Roman"/>
        </w:rPr>
        <w:lastRenderedPageBreak/>
        <w:t>period</w:t>
      </w:r>
      <w:r w:rsidR="00AD38FC">
        <w:rPr>
          <w:rFonts w:ascii="Times New Roman" w:eastAsia="Calibri" w:hAnsi="Times New Roman" w:cs="Times New Roman"/>
        </w:rPr>
        <w:t xml:space="preserve">.  </w:t>
      </w:r>
      <w:r w:rsidRPr="00677E08">
        <w:rPr>
          <w:rFonts w:ascii="Times New Roman" w:eastAsia="Calibri" w:hAnsi="Times New Roman" w:cs="Times New Roman"/>
        </w:rPr>
        <w:t xml:space="preserve"> Failure to pay within 10 days of the due date may result in a late fee and service suspension. Continued non-payment may lead to the termination of services</w:t>
      </w:r>
      <w:r w:rsidR="00186AB8">
        <w:rPr>
          <w:rFonts w:ascii="Times New Roman" w:eastAsia="Calibri" w:hAnsi="Times New Roman" w:cs="Times New Roman"/>
        </w:rPr>
        <w:t xml:space="preserve">.  </w:t>
      </w:r>
      <w:r w:rsidR="00186AB8" w:rsidRPr="00186AB8">
        <w:rPr>
          <w:rFonts w:ascii="Times New Roman" w:eastAsia="Calibri" w:hAnsi="Times New Roman" w:cs="Times New Roman"/>
        </w:rPr>
        <w:t xml:space="preserve">You agree to pay any collection costs incurred, including reasonable attorney's fees, filing fees, and court fees.  </w:t>
      </w:r>
    </w:p>
    <w:p w14:paraId="43499317" w14:textId="77777777" w:rsidR="0039404F" w:rsidRPr="00677E08" w:rsidRDefault="0039404F" w:rsidP="0039404F">
      <w:pPr>
        <w:pStyle w:val="NormalWeb"/>
        <w:spacing w:before="0" w:beforeAutospacing="0" w:after="0" w:afterAutospacing="0"/>
        <w:ind w:left="360"/>
        <w:rPr>
          <w:rFonts w:ascii="Times New Roman" w:eastAsia="Calibri" w:hAnsi="Times New Roman" w:cs="Times New Roman"/>
        </w:rPr>
      </w:pPr>
    </w:p>
    <w:p w14:paraId="009B513F" w14:textId="4F29A459" w:rsidR="0039404F" w:rsidRPr="00C44A06" w:rsidRDefault="00050F80" w:rsidP="000B5B09">
      <w:pPr>
        <w:pStyle w:val="NormalWeb"/>
        <w:numPr>
          <w:ilvl w:val="0"/>
          <w:numId w:val="1"/>
        </w:numPr>
        <w:spacing w:before="0" w:beforeAutospacing="0" w:after="0" w:afterAutospacing="0"/>
        <w:rPr>
          <w:rFonts w:ascii="Times New Roman" w:eastAsia="Calibri" w:hAnsi="Times New Roman" w:cs="Times New Roman"/>
        </w:rPr>
      </w:pPr>
      <w:r w:rsidRPr="00C44A06">
        <w:rPr>
          <w:rFonts w:ascii="Times New Roman" w:eastAsia="Times New Roman" w:hAnsi="Times New Roman" w:cs="Times New Roman"/>
          <w:b/>
        </w:rPr>
        <w:t xml:space="preserve">Late Fee.  </w:t>
      </w:r>
      <w:r w:rsidR="0039404F" w:rsidRPr="00C44A06">
        <w:rPr>
          <w:rFonts w:ascii="Times New Roman" w:eastAsia="Times New Roman" w:hAnsi="Times New Roman" w:cs="Times New Roman"/>
          <w:bCs/>
        </w:rPr>
        <w:t>You</w:t>
      </w:r>
      <w:r w:rsidRPr="00C44A06">
        <w:rPr>
          <w:rFonts w:ascii="Times New Roman" w:eastAsia="Times New Roman" w:hAnsi="Times New Roman" w:cs="Times New Roman"/>
          <w:bCs/>
        </w:rPr>
        <w:t xml:space="preserve"> agree to pay</w:t>
      </w:r>
      <w:r w:rsidR="0039404F" w:rsidRPr="00C44A06">
        <w:rPr>
          <w:rFonts w:ascii="Times New Roman" w:eastAsia="Times New Roman" w:hAnsi="Times New Roman" w:cs="Times New Roman"/>
          <w:bCs/>
        </w:rPr>
        <w:t xml:space="preserve"> </w:t>
      </w:r>
      <w:r w:rsidRPr="00C44A06">
        <w:rPr>
          <w:rFonts w:ascii="Times New Roman" w:eastAsia="Times New Roman" w:hAnsi="Times New Roman" w:cs="Times New Roman"/>
          <w:bCs/>
        </w:rPr>
        <w:t xml:space="preserve">a late fee of </w:t>
      </w:r>
      <w:r w:rsidR="00AD38FC" w:rsidRPr="00C44A06">
        <w:rPr>
          <w:rFonts w:ascii="Times New Roman" w:eastAsia="Times New Roman" w:hAnsi="Times New Roman" w:cs="Times New Roman"/>
          <w:bCs/>
          <w:highlight w:val="yellow"/>
        </w:rPr>
        <w:t>______</w:t>
      </w:r>
      <w:r w:rsidRPr="00C44A06">
        <w:rPr>
          <w:rFonts w:ascii="Times New Roman" w:eastAsia="Times New Roman" w:hAnsi="Times New Roman" w:cs="Times New Roman"/>
          <w:bCs/>
          <w:highlight w:val="yellow"/>
        </w:rPr>
        <w:t xml:space="preserve"> per</w:t>
      </w:r>
      <w:r w:rsidRPr="00C44A06">
        <w:rPr>
          <w:rFonts w:ascii="Times New Roman" w:eastAsia="Times New Roman" w:hAnsi="Times New Roman" w:cs="Times New Roman"/>
          <w:bCs/>
        </w:rPr>
        <w:t xml:space="preserve"> month, or the maximum amount permitted by law, whichever is less, on past due monies owed </w:t>
      </w:r>
      <w:r w:rsidR="0039404F" w:rsidRPr="00C44A06">
        <w:rPr>
          <w:rFonts w:ascii="Times New Roman" w:eastAsia="Times New Roman" w:hAnsi="Times New Roman" w:cs="Times New Roman"/>
          <w:bCs/>
        </w:rPr>
        <w:t>to us</w:t>
      </w:r>
      <w:r w:rsidRPr="00C44A06">
        <w:rPr>
          <w:rFonts w:ascii="Times New Roman" w:eastAsia="Times New Roman" w:hAnsi="Times New Roman" w:cs="Times New Roman"/>
          <w:bCs/>
        </w:rPr>
        <w:t xml:space="preserve">.  </w:t>
      </w:r>
      <w:r w:rsidR="000C38C8" w:rsidRPr="00C44A06">
        <w:rPr>
          <w:rFonts w:ascii="Times New Roman" w:eastAsia="Times New Roman" w:hAnsi="Times New Roman" w:cs="Times New Roman"/>
          <w:bCs/>
        </w:rPr>
        <w:t>A $</w:t>
      </w:r>
      <w:r w:rsidR="00AD38FC" w:rsidRPr="00C44A06">
        <w:rPr>
          <w:rFonts w:ascii="Times New Roman" w:eastAsia="Times New Roman" w:hAnsi="Times New Roman" w:cs="Times New Roman"/>
          <w:bCs/>
          <w:highlight w:val="yellow"/>
        </w:rPr>
        <w:t>______</w:t>
      </w:r>
      <w:r w:rsidR="000C38C8" w:rsidRPr="00C44A06">
        <w:rPr>
          <w:rFonts w:ascii="Times New Roman" w:eastAsia="Times New Roman" w:hAnsi="Times New Roman" w:cs="Times New Roman"/>
          <w:bCs/>
        </w:rPr>
        <w:t xml:space="preserve"> fee</w:t>
      </w:r>
      <w:r w:rsidR="00C44A06">
        <w:rPr>
          <w:rFonts w:ascii="Times New Roman" w:eastAsia="Times New Roman" w:hAnsi="Times New Roman" w:cs="Times New Roman"/>
          <w:bCs/>
        </w:rPr>
        <w:t>, or the maximum amount permitted by law,</w:t>
      </w:r>
      <w:r w:rsidR="000C38C8" w:rsidRPr="00C44A06">
        <w:rPr>
          <w:rFonts w:ascii="Times New Roman" w:eastAsia="Times New Roman" w:hAnsi="Times New Roman" w:cs="Times New Roman"/>
          <w:bCs/>
        </w:rPr>
        <w:t xml:space="preserve"> will be assessed on all returned payments and charged back credit card invoices.</w:t>
      </w:r>
    </w:p>
    <w:p w14:paraId="69CCDBA6" w14:textId="77777777" w:rsidR="001F603D" w:rsidRPr="001F603D" w:rsidRDefault="001F603D" w:rsidP="001F603D">
      <w:pPr>
        <w:pStyle w:val="NormalWeb"/>
        <w:spacing w:before="0" w:beforeAutospacing="0" w:after="0" w:afterAutospacing="0"/>
        <w:ind w:left="360"/>
        <w:rPr>
          <w:rFonts w:ascii="Times New Roman" w:eastAsia="Calibri" w:hAnsi="Times New Roman" w:cs="Times New Roman"/>
        </w:rPr>
      </w:pPr>
    </w:p>
    <w:p w14:paraId="16AB0C1B" w14:textId="3AD140F7" w:rsidR="000B5B09" w:rsidRPr="00677E08" w:rsidRDefault="000B5B09" w:rsidP="000B5B09">
      <w:pPr>
        <w:pStyle w:val="NormalWeb"/>
        <w:numPr>
          <w:ilvl w:val="0"/>
          <w:numId w:val="1"/>
        </w:numPr>
        <w:spacing w:before="0" w:beforeAutospacing="0" w:after="0" w:afterAutospacing="0"/>
        <w:rPr>
          <w:rFonts w:ascii="Times New Roman" w:eastAsia="Calibri" w:hAnsi="Times New Roman" w:cs="Times New Roman"/>
        </w:rPr>
      </w:pPr>
      <w:r w:rsidRPr="00677E08">
        <w:rPr>
          <w:rFonts w:ascii="Times New Roman" w:hAnsi="Times New Roman" w:cs="Times New Roman"/>
          <w:b/>
          <w:bCs/>
        </w:rPr>
        <w:t>Customer Responsibilities</w:t>
      </w:r>
      <w:r w:rsidR="00186AB8">
        <w:rPr>
          <w:rFonts w:ascii="Times New Roman" w:hAnsi="Times New Roman" w:cs="Times New Roman"/>
        </w:rPr>
        <w:t xml:space="preserve">.  </w:t>
      </w:r>
      <w:r w:rsidRPr="00677E08">
        <w:rPr>
          <w:rFonts w:ascii="Times New Roman" w:eastAsia="Calibri" w:hAnsi="Times New Roman" w:cs="Times New Roman"/>
        </w:rPr>
        <w:t>To ensure the safe and effective provision of services, you agree to:</w:t>
      </w:r>
    </w:p>
    <w:p w14:paraId="3AFC15D1" w14:textId="67788337" w:rsidR="000B5B09" w:rsidRPr="00677E08" w:rsidRDefault="000B5B09" w:rsidP="000B5B09">
      <w:pPr>
        <w:numPr>
          <w:ilvl w:val="0"/>
          <w:numId w:val="10"/>
        </w:numPr>
        <w:spacing w:before="100" w:beforeAutospacing="1" w:after="100" w:afterAutospacing="1" w:line="240" w:lineRule="auto"/>
        <w:rPr>
          <w:rFonts w:ascii="Times New Roman" w:eastAsia="Calibri" w:hAnsi="Times New Roman" w:cs="Times New Roman"/>
          <w:sz w:val="24"/>
          <w:szCs w:val="24"/>
        </w:rPr>
      </w:pPr>
      <w:r w:rsidRPr="00677E08">
        <w:rPr>
          <w:rFonts w:ascii="Times New Roman" w:eastAsia="Calibri" w:hAnsi="Times New Roman" w:cs="Times New Roman"/>
          <w:sz w:val="24"/>
          <w:szCs w:val="24"/>
        </w:rPr>
        <w:t xml:space="preserve">Maintain a clear and accessible path to the areas where service </w:t>
      </w:r>
      <w:r w:rsidR="00AD38FC">
        <w:rPr>
          <w:rFonts w:ascii="Times New Roman" w:eastAsia="Calibri" w:hAnsi="Times New Roman" w:cs="Times New Roman"/>
          <w:sz w:val="24"/>
          <w:szCs w:val="24"/>
        </w:rPr>
        <w:t>will</w:t>
      </w:r>
      <w:r w:rsidRPr="00677E08">
        <w:rPr>
          <w:rFonts w:ascii="Times New Roman" w:eastAsia="Calibri" w:hAnsi="Times New Roman" w:cs="Times New Roman"/>
          <w:sz w:val="24"/>
          <w:szCs w:val="24"/>
        </w:rPr>
        <w:t xml:space="preserve"> be provided, including securing pets inside the home or another area away from the service zone.</w:t>
      </w:r>
    </w:p>
    <w:p w14:paraId="73DDBAA1" w14:textId="77777777" w:rsidR="000B5B09" w:rsidRPr="00677E08" w:rsidRDefault="000B5B09" w:rsidP="000B5B09">
      <w:pPr>
        <w:numPr>
          <w:ilvl w:val="0"/>
          <w:numId w:val="10"/>
        </w:numPr>
        <w:spacing w:before="100" w:beforeAutospacing="1" w:after="100" w:afterAutospacing="1" w:line="240" w:lineRule="auto"/>
        <w:rPr>
          <w:rFonts w:ascii="Times New Roman" w:eastAsia="Calibri" w:hAnsi="Times New Roman" w:cs="Times New Roman"/>
          <w:sz w:val="24"/>
          <w:szCs w:val="24"/>
        </w:rPr>
      </w:pPr>
      <w:r w:rsidRPr="00677E08">
        <w:rPr>
          <w:rFonts w:ascii="Times New Roman" w:eastAsia="Calibri" w:hAnsi="Times New Roman" w:cs="Times New Roman"/>
          <w:sz w:val="24"/>
          <w:szCs w:val="24"/>
        </w:rPr>
        <w:t>Inform Cooper’s Scoopers of any hazards (e.g., aggressive animals, holes, sharp objects) that may pose a risk to our personnel, vehicles, or equipment.</w:t>
      </w:r>
    </w:p>
    <w:p w14:paraId="1C4DAC2D" w14:textId="77777777" w:rsidR="000B5B09" w:rsidRPr="00677E08" w:rsidRDefault="000B5B09" w:rsidP="000B5B09">
      <w:pPr>
        <w:numPr>
          <w:ilvl w:val="0"/>
          <w:numId w:val="10"/>
        </w:numPr>
        <w:spacing w:before="100" w:beforeAutospacing="1" w:after="100" w:afterAutospacing="1" w:line="240" w:lineRule="auto"/>
        <w:rPr>
          <w:rFonts w:ascii="Times New Roman" w:eastAsia="Calibri" w:hAnsi="Times New Roman" w:cs="Times New Roman"/>
          <w:sz w:val="24"/>
          <w:szCs w:val="24"/>
        </w:rPr>
      </w:pPr>
      <w:r w:rsidRPr="00677E08">
        <w:rPr>
          <w:rFonts w:ascii="Times New Roman" w:eastAsia="Calibri" w:hAnsi="Times New Roman" w:cs="Times New Roman"/>
          <w:sz w:val="24"/>
          <w:szCs w:val="24"/>
        </w:rPr>
        <w:t>Notify us of any special instructions or preferences for service, including any requests regarding your pet’s proximity or any special care needed for specific areas.</w:t>
      </w:r>
    </w:p>
    <w:p w14:paraId="6AD2ED39" w14:textId="45F7C082" w:rsidR="000B5B09" w:rsidRPr="00677E08" w:rsidRDefault="000B5B09" w:rsidP="000B5B09">
      <w:pPr>
        <w:numPr>
          <w:ilvl w:val="0"/>
          <w:numId w:val="10"/>
        </w:numPr>
        <w:spacing w:before="100" w:beforeAutospacing="1" w:after="100" w:afterAutospacing="1" w:line="240" w:lineRule="auto"/>
        <w:rPr>
          <w:rFonts w:ascii="Times New Roman" w:eastAsia="Calibri" w:hAnsi="Times New Roman" w:cs="Times New Roman"/>
          <w:sz w:val="24"/>
          <w:szCs w:val="24"/>
        </w:rPr>
      </w:pPr>
      <w:r w:rsidRPr="00677E08">
        <w:rPr>
          <w:rFonts w:ascii="Times New Roman" w:eastAsia="Calibri" w:hAnsi="Times New Roman" w:cs="Times New Roman"/>
          <w:sz w:val="24"/>
          <w:szCs w:val="24"/>
        </w:rPr>
        <w:t xml:space="preserve">Ensure the property is accessible at the time of service. </w:t>
      </w:r>
      <w:r w:rsidR="00AD38FC">
        <w:rPr>
          <w:rFonts w:ascii="Times New Roman" w:eastAsia="Calibri" w:hAnsi="Times New Roman" w:cs="Times New Roman"/>
          <w:sz w:val="24"/>
          <w:szCs w:val="24"/>
        </w:rPr>
        <w:t>You will be billed for the missed service if access is not provided</w:t>
      </w:r>
      <w:r w:rsidRPr="00677E08">
        <w:rPr>
          <w:rFonts w:ascii="Times New Roman" w:eastAsia="Calibri" w:hAnsi="Times New Roman" w:cs="Times New Roman"/>
          <w:sz w:val="24"/>
          <w:szCs w:val="24"/>
        </w:rPr>
        <w:t>.</w:t>
      </w:r>
    </w:p>
    <w:p w14:paraId="27FE6894" w14:textId="72B06CDD" w:rsidR="008A598F" w:rsidRPr="008A598F" w:rsidRDefault="008A598F" w:rsidP="00677E08">
      <w:pPr>
        <w:pStyle w:val="NormalWeb"/>
        <w:numPr>
          <w:ilvl w:val="0"/>
          <w:numId w:val="1"/>
        </w:numPr>
        <w:spacing w:before="0" w:beforeAutospacing="0" w:after="0" w:afterAutospacing="0"/>
        <w:rPr>
          <w:rFonts w:ascii="Times New Roman" w:hAnsi="Times New Roman" w:cs="Times New Roman"/>
        </w:rPr>
      </w:pPr>
      <w:r w:rsidRPr="008A598F">
        <w:rPr>
          <w:rFonts w:ascii="Times New Roman" w:hAnsi="Times New Roman" w:cs="Times New Roman"/>
          <w:b/>
          <w:bCs/>
        </w:rPr>
        <w:t>Media Release.</w:t>
      </w:r>
      <w:r>
        <w:rPr>
          <w:rFonts w:ascii="Times New Roman" w:hAnsi="Times New Roman" w:cs="Times New Roman"/>
          <w:b/>
          <w:bCs/>
        </w:rPr>
        <w:t xml:space="preserve">  </w:t>
      </w:r>
      <w:r>
        <w:rPr>
          <w:rFonts w:ascii="Times New Roman" w:hAnsi="Times New Roman" w:cs="Times New Roman"/>
        </w:rPr>
        <w:t>You grant us the right to take photographs and/or video (“Images”) of your pet and the outside of your residence and to use the Images for promotional purposes, including social media, websites, and printed materials.  We shall retain the exclusive rights</w:t>
      </w:r>
      <w:r>
        <w:rPr>
          <w:rFonts w:ascii="Times New Roman" w:hAnsi="Times New Roman" w:cs="Times New Roman"/>
          <w:b/>
          <w:bCs/>
        </w:rPr>
        <w:t xml:space="preserve"> </w:t>
      </w:r>
      <w:r w:rsidRPr="008A598F">
        <w:rPr>
          <w:rFonts w:ascii="Times New Roman" w:hAnsi="Times New Roman" w:cs="Times New Roman"/>
        </w:rPr>
        <w:t xml:space="preserve">and copyright to the Image. You agree that you have no right to any benefit derived from our use of the Images.  </w:t>
      </w:r>
      <w:r w:rsidR="0070001D">
        <w:rPr>
          <w:rFonts w:ascii="Times New Roman" w:hAnsi="Times New Roman" w:cs="Times New Roman"/>
        </w:rPr>
        <w:t xml:space="preserve">If you do not want us to take Images, please notify us in writing.  </w:t>
      </w:r>
    </w:p>
    <w:p w14:paraId="78364418" w14:textId="77777777" w:rsidR="008A598F" w:rsidRPr="008A598F" w:rsidRDefault="008A598F" w:rsidP="008A598F">
      <w:pPr>
        <w:pStyle w:val="NormalWeb"/>
        <w:spacing w:before="0" w:beforeAutospacing="0" w:after="0" w:afterAutospacing="0"/>
        <w:ind w:left="360"/>
        <w:rPr>
          <w:rFonts w:ascii="Times New Roman" w:hAnsi="Times New Roman" w:cs="Times New Roman"/>
        </w:rPr>
      </w:pPr>
    </w:p>
    <w:p w14:paraId="5AD8F4BB" w14:textId="65FEBA19" w:rsidR="00677E08" w:rsidRDefault="000B5B09" w:rsidP="00677E08">
      <w:pPr>
        <w:pStyle w:val="NormalWeb"/>
        <w:numPr>
          <w:ilvl w:val="0"/>
          <w:numId w:val="1"/>
        </w:numPr>
        <w:spacing w:before="0" w:beforeAutospacing="0" w:after="0" w:afterAutospacing="0"/>
        <w:rPr>
          <w:rFonts w:ascii="Times New Roman" w:hAnsi="Times New Roman" w:cs="Times New Roman"/>
        </w:rPr>
      </w:pPr>
      <w:r w:rsidRPr="00677E08">
        <w:rPr>
          <w:rFonts w:ascii="Times New Roman" w:hAnsi="Times New Roman" w:cs="Times New Roman"/>
          <w:b/>
          <w:bCs/>
        </w:rPr>
        <w:t>Termination of Services</w:t>
      </w:r>
      <w:r w:rsidR="00186AB8">
        <w:rPr>
          <w:rFonts w:ascii="Times New Roman" w:hAnsi="Times New Roman" w:cs="Times New Roman"/>
          <w:b/>
          <w:bCs/>
        </w:rPr>
        <w:t xml:space="preserve">.  </w:t>
      </w:r>
      <w:r w:rsidRPr="00677E08">
        <w:rPr>
          <w:rFonts w:ascii="Times New Roman" w:hAnsi="Times New Roman" w:cs="Times New Roman"/>
        </w:rPr>
        <w:t xml:space="preserve">Either party may terminate this Agreement with 30 days’ written notice. If you terminate services before </w:t>
      </w:r>
      <w:r w:rsidR="004D56D7">
        <w:rPr>
          <w:rFonts w:ascii="Times New Roman" w:hAnsi="Times New Roman" w:cs="Times New Roman"/>
        </w:rPr>
        <w:t>a pre-paid period ends</w:t>
      </w:r>
      <w:r w:rsidRPr="00677E08">
        <w:rPr>
          <w:rFonts w:ascii="Times New Roman" w:hAnsi="Times New Roman" w:cs="Times New Roman"/>
        </w:rPr>
        <w:t xml:space="preserve">, no refund will be provided. </w:t>
      </w:r>
      <w:r w:rsidR="00677E08" w:rsidRPr="00677E08">
        <w:rPr>
          <w:rFonts w:ascii="Times New Roman" w:hAnsi="Times New Roman" w:cs="Times New Roman"/>
        </w:rPr>
        <w:t>We</w:t>
      </w:r>
      <w:r w:rsidRPr="00677E08">
        <w:rPr>
          <w:rFonts w:ascii="Times New Roman" w:hAnsi="Times New Roman" w:cs="Times New Roman"/>
        </w:rPr>
        <w:t xml:space="preserve"> reserve the right to immediately terminate this Agreement if services cannot be rendered due to unresolvable access issues, failure to maintain </w:t>
      </w:r>
      <w:r w:rsidR="00AD38FC">
        <w:rPr>
          <w:rFonts w:ascii="Times New Roman" w:hAnsi="Times New Roman" w:cs="Times New Roman"/>
        </w:rPr>
        <w:t xml:space="preserve">safety conditions, or non-payment.  </w:t>
      </w:r>
    </w:p>
    <w:p w14:paraId="2F86BE71" w14:textId="77777777" w:rsidR="00677E08" w:rsidRPr="00677E08" w:rsidRDefault="00677E08" w:rsidP="00677E08">
      <w:pPr>
        <w:pStyle w:val="NormalWeb"/>
        <w:spacing w:before="0" w:beforeAutospacing="0" w:after="0" w:afterAutospacing="0"/>
        <w:ind w:left="360"/>
        <w:rPr>
          <w:rFonts w:ascii="Times New Roman" w:hAnsi="Times New Roman" w:cs="Times New Roman"/>
        </w:rPr>
      </w:pPr>
    </w:p>
    <w:p w14:paraId="26D38612" w14:textId="4D0E8523" w:rsidR="00677E08" w:rsidRPr="00677E08" w:rsidRDefault="00677E08" w:rsidP="00677E08">
      <w:pPr>
        <w:pStyle w:val="NormalWeb"/>
        <w:numPr>
          <w:ilvl w:val="0"/>
          <w:numId w:val="1"/>
        </w:numPr>
        <w:spacing w:before="0" w:beforeAutospacing="0" w:after="0" w:afterAutospacing="0"/>
        <w:rPr>
          <w:rFonts w:ascii="Times New Roman" w:hAnsi="Times New Roman" w:cs="Times New Roman"/>
        </w:rPr>
      </w:pPr>
      <w:r w:rsidRPr="001F603D">
        <w:rPr>
          <w:rFonts w:ascii="Times New Roman" w:eastAsia="Arial Unicode MS" w:hAnsi="Times New Roman" w:cs="Times New Roman"/>
          <w:b/>
          <w:color w:val="000000"/>
          <w:spacing w:val="-3"/>
        </w:rPr>
        <w:t>Third Party Beneficiary</w:t>
      </w:r>
      <w:r w:rsidRPr="00677E08">
        <w:rPr>
          <w:rFonts w:ascii="Times New Roman" w:eastAsia="Arial Unicode MS" w:hAnsi="Times New Roman" w:cs="Times New Roman"/>
          <w:b/>
          <w:color w:val="000000"/>
          <w:spacing w:val="-3"/>
          <w:u w:color="000000"/>
        </w:rPr>
        <w:t xml:space="preserve">.  </w:t>
      </w:r>
      <w:r w:rsidRPr="00677E08">
        <w:rPr>
          <w:rFonts w:ascii="Times New Roman" w:eastAsia="Arial Unicode MS" w:hAnsi="Times New Roman" w:cs="Times New Roman"/>
          <w:color w:val="000000"/>
          <w:spacing w:val="-3"/>
          <w:u w:color="000000"/>
        </w:rPr>
        <w:t xml:space="preserve">Our franchisor, </w:t>
      </w:r>
      <w:r w:rsidRPr="00677E08">
        <w:rPr>
          <w:rFonts w:ascii="Times New Roman" w:eastAsia="Calibri" w:hAnsi="Times New Roman" w:cs="Times New Roman"/>
          <w:color w:val="000000"/>
          <w:u w:color="000000"/>
        </w:rPr>
        <w:t>Coopers Scoopers LLC</w:t>
      </w:r>
      <w:r w:rsidR="001F603D">
        <w:rPr>
          <w:rFonts w:ascii="Times New Roman" w:eastAsia="Calibri" w:hAnsi="Times New Roman" w:cs="Times New Roman"/>
          <w:color w:val="000000"/>
          <w:u w:color="000000"/>
        </w:rPr>
        <w:t xml:space="preserve"> (“Franchisor”)</w:t>
      </w:r>
      <w:r w:rsidRPr="00677E08">
        <w:rPr>
          <w:rFonts w:ascii="Times New Roman" w:eastAsia="Arial Unicode MS" w:hAnsi="Times New Roman" w:cs="Times New Roman"/>
          <w:color w:val="000000"/>
          <w:spacing w:val="-3"/>
          <w:u w:color="000000"/>
        </w:rPr>
        <w:t>, is an intended third-party beneficiary of this Agreement with the independent right to enforce its terms</w:t>
      </w:r>
      <w:r w:rsidRPr="00677E08">
        <w:rPr>
          <w:rFonts w:ascii="Times New Roman" w:eastAsia="Trebuchet MS" w:hAnsi="Times New Roman" w:cs="Times New Roman"/>
          <w:color w:val="000000"/>
          <w:u w:color="000000"/>
        </w:rPr>
        <w:t xml:space="preserve">. </w:t>
      </w:r>
    </w:p>
    <w:p w14:paraId="16D5FBFD" w14:textId="77777777" w:rsidR="001F603D" w:rsidRPr="001F603D" w:rsidRDefault="001F603D" w:rsidP="001F603D">
      <w:pPr>
        <w:pStyle w:val="ListParagraph"/>
        <w:ind w:left="360"/>
        <w:rPr>
          <w:rStyle w:val="Strong"/>
          <w:rFonts w:ascii="Times New Roman" w:hAnsi="Times New Roman" w:cs="Times New Roman"/>
          <w:b w:val="0"/>
          <w:bCs w:val="0"/>
          <w:sz w:val="24"/>
          <w:szCs w:val="24"/>
        </w:rPr>
      </w:pPr>
    </w:p>
    <w:p w14:paraId="5816DF33" w14:textId="15073CA3" w:rsidR="008523EC" w:rsidRPr="008523EC" w:rsidRDefault="000B5B09" w:rsidP="008523EC">
      <w:pPr>
        <w:pStyle w:val="ListParagraph"/>
        <w:numPr>
          <w:ilvl w:val="0"/>
          <w:numId w:val="1"/>
        </w:numPr>
        <w:rPr>
          <w:rFonts w:ascii="Times New Roman" w:hAnsi="Times New Roman" w:cs="Times New Roman"/>
          <w:sz w:val="24"/>
          <w:szCs w:val="24"/>
        </w:rPr>
      </w:pPr>
      <w:r w:rsidRPr="008523EC">
        <w:rPr>
          <w:rStyle w:val="Strong"/>
          <w:rFonts w:ascii="Times New Roman" w:hAnsi="Times New Roman" w:cs="Times New Roman"/>
          <w:sz w:val="24"/>
          <w:szCs w:val="24"/>
        </w:rPr>
        <w:t>Indemnification</w:t>
      </w:r>
      <w:r w:rsidR="008523EC" w:rsidRPr="008523EC">
        <w:rPr>
          <w:rStyle w:val="Strong"/>
          <w:rFonts w:ascii="Times New Roman" w:hAnsi="Times New Roman" w:cs="Times New Roman"/>
          <w:sz w:val="24"/>
          <w:szCs w:val="24"/>
        </w:rPr>
        <w:t>.</w:t>
      </w:r>
      <w:r w:rsidR="008523EC" w:rsidRPr="008523EC">
        <w:rPr>
          <w:rFonts w:ascii="Times New Roman" w:hAnsi="Times New Roman" w:cs="Times New Roman"/>
          <w:sz w:val="24"/>
          <w:szCs w:val="24"/>
        </w:rPr>
        <w:t xml:space="preserve">  </w:t>
      </w:r>
      <w:r w:rsidR="00677E08" w:rsidRPr="008523EC">
        <w:rPr>
          <w:rFonts w:ascii="Times New Roman" w:hAnsi="Times New Roman" w:cs="Times New Roman"/>
          <w:sz w:val="24"/>
          <w:szCs w:val="24"/>
        </w:rPr>
        <w:t xml:space="preserve">You agree to indemnify and hold harmless us, </w:t>
      </w:r>
      <w:r w:rsidR="001F603D" w:rsidRPr="008523EC">
        <w:rPr>
          <w:rFonts w:ascii="Times New Roman" w:hAnsi="Times New Roman" w:cs="Times New Roman"/>
          <w:sz w:val="24"/>
          <w:szCs w:val="24"/>
        </w:rPr>
        <w:t>Franchisor,</w:t>
      </w:r>
      <w:r w:rsidR="00677E08" w:rsidRPr="008523EC">
        <w:rPr>
          <w:rFonts w:ascii="Times New Roman" w:hAnsi="Times New Roman" w:cs="Times New Roman"/>
          <w:sz w:val="24"/>
          <w:szCs w:val="24"/>
        </w:rPr>
        <w:t xml:space="preserve"> and their respective affiliates, parents, officers, members, employees, and agents (“</w:t>
      </w:r>
      <w:r w:rsidR="001F603D" w:rsidRPr="008523EC">
        <w:rPr>
          <w:rFonts w:ascii="Times New Roman" w:hAnsi="Times New Roman" w:cs="Times New Roman"/>
          <w:sz w:val="24"/>
          <w:szCs w:val="24"/>
        </w:rPr>
        <w:t>Cooper’s Scoopers</w:t>
      </w:r>
      <w:r w:rsidR="00677E08" w:rsidRPr="008523EC">
        <w:rPr>
          <w:rFonts w:ascii="Times New Roman" w:hAnsi="Times New Roman" w:cs="Times New Roman"/>
          <w:sz w:val="24"/>
          <w:szCs w:val="24"/>
        </w:rPr>
        <w:t xml:space="preserve"> Indemnified Parties) from and against any loss, damages, liability, or expense (including without limitation, attorneys’ fees)</w:t>
      </w:r>
      <w:r w:rsidR="00C44A06">
        <w:rPr>
          <w:rFonts w:ascii="Times New Roman" w:hAnsi="Times New Roman" w:cs="Times New Roman"/>
          <w:sz w:val="24"/>
          <w:szCs w:val="24"/>
        </w:rPr>
        <w:t xml:space="preserve">, whether or not involving a claim by a third party, arising out of related to </w:t>
      </w:r>
      <w:r w:rsidR="001F603D" w:rsidRPr="008523EC">
        <w:rPr>
          <w:rFonts w:ascii="Times New Roman" w:hAnsi="Times New Roman" w:cs="Times New Roman"/>
          <w:sz w:val="24"/>
          <w:szCs w:val="24"/>
        </w:rPr>
        <w:t>your use of the services</w:t>
      </w:r>
      <w:r w:rsidR="008523EC" w:rsidRPr="008523EC">
        <w:rPr>
          <w:rFonts w:ascii="Times New Roman" w:hAnsi="Times New Roman" w:cs="Times New Roman"/>
          <w:sz w:val="24"/>
          <w:szCs w:val="24"/>
        </w:rPr>
        <w:t xml:space="preserve"> unless caused by our gross or will misconduct</w:t>
      </w:r>
      <w:r w:rsidR="00505D39" w:rsidRPr="008523EC">
        <w:rPr>
          <w:rFonts w:ascii="Times New Roman" w:hAnsi="Times New Roman" w:cs="Times New Roman"/>
          <w:sz w:val="24"/>
          <w:szCs w:val="24"/>
        </w:rPr>
        <w:t xml:space="preserve">.  </w:t>
      </w:r>
    </w:p>
    <w:p w14:paraId="007D9946" w14:textId="77777777" w:rsidR="008523EC" w:rsidRPr="008523EC" w:rsidRDefault="008523EC" w:rsidP="008523EC">
      <w:pPr>
        <w:pStyle w:val="ListParagraph"/>
        <w:rPr>
          <w:rFonts w:ascii="Times New Roman" w:eastAsia="Times New Roman" w:hAnsi="Times New Roman" w:cs="Times New Roman"/>
          <w:b/>
          <w:sz w:val="24"/>
          <w:szCs w:val="24"/>
        </w:rPr>
      </w:pPr>
    </w:p>
    <w:p w14:paraId="719A4D44" w14:textId="78DFCE23" w:rsidR="008523EC" w:rsidRPr="008523EC" w:rsidRDefault="00AD38FC" w:rsidP="008523EC">
      <w:pPr>
        <w:pStyle w:val="ListParagraph"/>
        <w:numPr>
          <w:ilvl w:val="0"/>
          <w:numId w:val="1"/>
        </w:numPr>
        <w:rPr>
          <w:rFonts w:ascii="Times New Roman" w:hAnsi="Times New Roman" w:cs="Times New Roman"/>
          <w:sz w:val="24"/>
          <w:szCs w:val="24"/>
        </w:rPr>
      </w:pPr>
      <w:r w:rsidRPr="008523EC">
        <w:rPr>
          <w:rFonts w:ascii="Times New Roman" w:eastAsia="Times New Roman" w:hAnsi="Times New Roman" w:cs="Times New Roman"/>
          <w:b/>
          <w:sz w:val="24"/>
          <w:szCs w:val="24"/>
        </w:rPr>
        <w:t xml:space="preserve">Limitation </w:t>
      </w:r>
      <w:r>
        <w:rPr>
          <w:rFonts w:ascii="Times New Roman" w:eastAsia="Times New Roman" w:hAnsi="Times New Roman" w:cs="Times New Roman"/>
          <w:b/>
          <w:sz w:val="24"/>
          <w:szCs w:val="24"/>
        </w:rPr>
        <w:t>o</w:t>
      </w:r>
      <w:r w:rsidRPr="008523EC">
        <w:rPr>
          <w:rFonts w:ascii="Times New Roman" w:eastAsia="Times New Roman" w:hAnsi="Times New Roman" w:cs="Times New Roman"/>
          <w:b/>
          <w:sz w:val="24"/>
          <w:szCs w:val="24"/>
        </w:rPr>
        <w:t>f Liability</w:t>
      </w:r>
      <w:r w:rsidR="009A73F5" w:rsidRPr="008523EC">
        <w:rPr>
          <w:rFonts w:ascii="Times New Roman" w:eastAsia="Times New Roman" w:hAnsi="Times New Roman" w:cs="Times New Roman"/>
          <w:b/>
          <w:sz w:val="24"/>
          <w:szCs w:val="24"/>
        </w:rPr>
        <w:t>.</w:t>
      </w:r>
      <w:r w:rsidR="00AB5B61" w:rsidRPr="008523EC">
        <w:rPr>
          <w:rFonts w:ascii="Times New Roman" w:eastAsia="Times New Roman" w:hAnsi="Times New Roman" w:cs="Times New Roman"/>
          <w:b/>
          <w:sz w:val="24"/>
          <w:szCs w:val="24"/>
        </w:rPr>
        <w:t xml:space="preserve">  </w:t>
      </w:r>
      <w:r w:rsidR="008523EC" w:rsidRPr="008523EC">
        <w:rPr>
          <w:rFonts w:ascii="Times New Roman" w:eastAsia="Times New Roman" w:hAnsi="Times New Roman" w:cs="Times New Roman"/>
          <w:bCs/>
          <w:sz w:val="24"/>
          <w:szCs w:val="24"/>
        </w:rPr>
        <w:t xml:space="preserve">We shall not be liable for damages to your property, landscaping, structures, or any items in the service area unless caused by our negligent or intentional </w:t>
      </w:r>
      <w:r w:rsidR="008523EC" w:rsidRPr="008523EC">
        <w:rPr>
          <w:rFonts w:ascii="Times New Roman" w:eastAsia="Times New Roman" w:hAnsi="Times New Roman" w:cs="Times New Roman"/>
          <w:bCs/>
          <w:sz w:val="24"/>
          <w:szCs w:val="24"/>
        </w:rPr>
        <w:lastRenderedPageBreak/>
        <w:t>actions.  And in no event shall</w:t>
      </w:r>
      <w:r>
        <w:rPr>
          <w:rFonts w:ascii="Times New Roman" w:eastAsia="Times New Roman" w:hAnsi="Times New Roman" w:cs="Times New Roman"/>
          <w:bCs/>
          <w:sz w:val="24"/>
          <w:szCs w:val="24"/>
        </w:rPr>
        <w:t xml:space="preserve"> we</w:t>
      </w:r>
      <w:r w:rsidR="008523EC" w:rsidRPr="008523EC">
        <w:rPr>
          <w:rFonts w:ascii="Times New Roman" w:eastAsia="Times New Roman" w:hAnsi="Times New Roman" w:cs="Times New Roman"/>
          <w:bCs/>
          <w:sz w:val="24"/>
          <w:szCs w:val="24"/>
        </w:rPr>
        <w:t xml:space="preserve"> be responsible for any pre-existing conditions or damage to your property </w:t>
      </w:r>
      <w:r>
        <w:rPr>
          <w:rFonts w:ascii="Times New Roman" w:eastAsia="Times New Roman" w:hAnsi="Times New Roman" w:cs="Times New Roman"/>
          <w:bCs/>
          <w:sz w:val="24"/>
          <w:szCs w:val="24"/>
        </w:rPr>
        <w:t>before</w:t>
      </w:r>
      <w:r w:rsidR="008523EC" w:rsidRPr="008523EC">
        <w:rPr>
          <w:rFonts w:ascii="Times New Roman" w:eastAsia="Times New Roman" w:hAnsi="Times New Roman" w:cs="Times New Roman"/>
          <w:bCs/>
          <w:sz w:val="24"/>
          <w:szCs w:val="24"/>
        </w:rPr>
        <w:t xml:space="preserve"> service initiation.  </w:t>
      </w:r>
    </w:p>
    <w:p w14:paraId="4AE6B19B" w14:textId="4B24F64F" w:rsidR="00AB5B61" w:rsidRPr="00C44A06" w:rsidRDefault="009240ED" w:rsidP="00186AB8">
      <w:pPr>
        <w:spacing w:after="0"/>
        <w:rPr>
          <w:rFonts w:ascii="Times New Roman" w:eastAsia="Times New Roman" w:hAnsi="Times New Roman" w:cs="Times New Roman"/>
          <w:sz w:val="24"/>
          <w:szCs w:val="24"/>
        </w:rPr>
      </w:pPr>
      <w:r w:rsidRPr="008523EC">
        <w:rPr>
          <w:rFonts w:ascii="Times New Roman" w:eastAsia="Times New Roman" w:hAnsi="Times New Roman" w:cs="Times New Roman"/>
          <w:bCs/>
          <w:sz w:val="24"/>
          <w:szCs w:val="24"/>
        </w:rPr>
        <w:t>EXCEPT AS STATED IN THIS AGREEMENT,</w:t>
      </w:r>
      <w:r w:rsidRPr="008523EC">
        <w:rPr>
          <w:rFonts w:ascii="Times New Roman" w:eastAsia="Times New Roman" w:hAnsi="Times New Roman" w:cs="Times New Roman"/>
          <w:b/>
          <w:sz w:val="24"/>
          <w:szCs w:val="24"/>
        </w:rPr>
        <w:t xml:space="preserve"> </w:t>
      </w:r>
      <w:r w:rsidR="00505D39" w:rsidRPr="008523EC">
        <w:rPr>
          <w:rFonts w:ascii="Times New Roman" w:eastAsia="Times New Roman" w:hAnsi="Times New Roman" w:cs="Times New Roman"/>
          <w:sz w:val="24"/>
          <w:szCs w:val="24"/>
        </w:rPr>
        <w:t>THE COOPERS SCOOPERS INDEMNIFIED PARTIES</w:t>
      </w:r>
      <w:r w:rsidR="00757602" w:rsidRPr="008523EC">
        <w:rPr>
          <w:rFonts w:ascii="Times New Roman" w:eastAsia="Times New Roman" w:hAnsi="Times New Roman" w:cs="Times New Roman"/>
          <w:sz w:val="24"/>
          <w:szCs w:val="24"/>
        </w:rPr>
        <w:t xml:space="preserve"> </w:t>
      </w:r>
      <w:r w:rsidR="009A73F5" w:rsidRPr="008523EC">
        <w:rPr>
          <w:rFonts w:ascii="Times New Roman" w:eastAsia="Times New Roman" w:hAnsi="Times New Roman" w:cs="Times New Roman"/>
          <w:sz w:val="24"/>
          <w:szCs w:val="24"/>
        </w:rPr>
        <w:t xml:space="preserve">ARE </w:t>
      </w:r>
      <w:r w:rsidR="00505D39" w:rsidRPr="008523EC">
        <w:rPr>
          <w:rFonts w:ascii="Times New Roman" w:eastAsia="Times New Roman" w:hAnsi="Times New Roman" w:cs="Times New Roman"/>
          <w:sz w:val="24"/>
          <w:szCs w:val="24"/>
        </w:rPr>
        <w:t xml:space="preserve">NOT </w:t>
      </w:r>
      <w:r w:rsidR="009A73F5" w:rsidRPr="008523EC">
        <w:rPr>
          <w:rFonts w:ascii="Times New Roman" w:eastAsia="Times New Roman" w:hAnsi="Times New Roman" w:cs="Times New Roman"/>
          <w:sz w:val="24"/>
          <w:szCs w:val="24"/>
        </w:rPr>
        <w:t xml:space="preserve">LIABLE TO </w:t>
      </w:r>
      <w:r w:rsidR="001F603D" w:rsidRPr="008523EC">
        <w:rPr>
          <w:rFonts w:ascii="Times New Roman" w:eastAsia="Times New Roman" w:hAnsi="Times New Roman" w:cs="Times New Roman"/>
          <w:sz w:val="24"/>
          <w:szCs w:val="24"/>
        </w:rPr>
        <w:t>YOU</w:t>
      </w:r>
      <w:r w:rsidR="009A73F5" w:rsidRPr="008523EC">
        <w:rPr>
          <w:rFonts w:ascii="Times New Roman" w:eastAsia="Times New Roman" w:hAnsi="Times New Roman" w:cs="Times New Roman"/>
          <w:sz w:val="24"/>
          <w:szCs w:val="24"/>
        </w:rPr>
        <w:t xml:space="preserve"> FOR ANY SPECIAL, INDIRECT, INCIDENTAL, EXEMPLARY, CONSEQUENTIAL, OR PUNITIVE DAMAGES THAT IN ANY WAY ARISE OUT OF OR RELATES TO THIS AGREEMENT, REGARDLESS OF THE THEORY OF RELIEF, WHETHER OR NOT </w:t>
      </w:r>
      <w:r w:rsidR="00505D39" w:rsidRPr="008523EC">
        <w:rPr>
          <w:rFonts w:ascii="Times New Roman" w:eastAsia="Times New Roman" w:hAnsi="Times New Roman" w:cs="Times New Roman"/>
          <w:sz w:val="24"/>
          <w:szCs w:val="24"/>
        </w:rPr>
        <w:t>WE HAVE</w:t>
      </w:r>
      <w:r w:rsidR="009A73F5" w:rsidRPr="008523EC">
        <w:rPr>
          <w:rFonts w:ascii="Times New Roman" w:eastAsia="Times New Roman" w:hAnsi="Times New Roman" w:cs="Times New Roman"/>
          <w:sz w:val="24"/>
          <w:szCs w:val="24"/>
        </w:rPr>
        <w:t xml:space="preserve"> BEEN ADVISED TO THE POSSIBILITY OF SUCH DAMAGES, AND REGARDLESS OF ANY CLAIM OR FINDING THAT A REMEDY </w:t>
      </w:r>
      <w:r w:rsidR="009A73F5" w:rsidRPr="00C44A06">
        <w:rPr>
          <w:rFonts w:ascii="Times New Roman" w:eastAsia="Times New Roman" w:hAnsi="Times New Roman" w:cs="Times New Roman"/>
          <w:sz w:val="24"/>
          <w:szCs w:val="24"/>
        </w:rPr>
        <w:t xml:space="preserve">UNDER THIS AGREEMENT SUFFERS A FAILURE OF ITS ESSENTIAL PURPOSE, AND IN NO EVENT SHALL </w:t>
      </w:r>
      <w:r w:rsidR="00505D39" w:rsidRPr="00C44A06">
        <w:rPr>
          <w:rFonts w:ascii="Times New Roman" w:eastAsia="Times New Roman" w:hAnsi="Times New Roman" w:cs="Times New Roman"/>
          <w:sz w:val="24"/>
          <w:szCs w:val="24"/>
        </w:rPr>
        <w:t>WE</w:t>
      </w:r>
      <w:r w:rsidR="009A73F5" w:rsidRPr="00C44A06">
        <w:rPr>
          <w:rFonts w:ascii="Times New Roman" w:eastAsia="Times New Roman" w:hAnsi="Times New Roman" w:cs="Times New Roman"/>
          <w:sz w:val="24"/>
          <w:szCs w:val="24"/>
        </w:rPr>
        <w:t xml:space="preserve"> BE LIABLE TO </w:t>
      </w:r>
      <w:r w:rsidR="00505D39" w:rsidRPr="00C44A06">
        <w:rPr>
          <w:rFonts w:ascii="Times New Roman" w:eastAsia="Times New Roman" w:hAnsi="Times New Roman" w:cs="Times New Roman"/>
          <w:sz w:val="24"/>
          <w:szCs w:val="24"/>
        </w:rPr>
        <w:t>YOU</w:t>
      </w:r>
      <w:r w:rsidR="009A73F5" w:rsidRPr="00C44A06">
        <w:rPr>
          <w:rFonts w:ascii="Times New Roman" w:eastAsia="Times New Roman" w:hAnsi="Times New Roman" w:cs="Times New Roman"/>
          <w:sz w:val="24"/>
          <w:szCs w:val="24"/>
        </w:rPr>
        <w:t xml:space="preserve"> FOR ANY AMOUNT IN EXCESS OF THE AMOUNT OF </w:t>
      </w:r>
      <w:r w:rsidR="00505D39" w:rsidRPr="00C44A06">
        <w:rPr>
          <w:rFonts w:ascii="Times New Roman" w:eastAsia="Times New Roman" w:hAnsi="Times New Roman" w:cs="Times New Roman"/>
          <w:sz w:val="24"/>
          <w:szCs w:val="24"/>
        </w:rPr>
        <w:t xml:space="preserve">SERVICE FEES PAID BY YOU TO US IN THE LAST 6 MONTHS.  </w:t>
      </w:r>
      <w:r w:rsidR="00AB5B61" w:rsidRPr="00C44A06">
        <w:rPr>
          <w:rFonts w:ascii="Times New Roman" w:eastAsia="Times New Roman" w:hAnsi="Times New Roman" w:cs="Times New Roman"/>
          <w:sz w:val="24"/>
          <w:szCs w:val="24"/>
        </w:rPr>
        <w:t xml:space="preserve">ANY CLAIM THAT RELATES TO OR ARISES FROM THIS AGREEMENT MUST BE MADE WITHIN ONE (1) YEAR OF THE INCIDENT TO WHICH IT RELATES OR FOREVER BE BARRED.   </w:t>
      </w:r>
    </w:p>
    <w:p w14:paraId="63B588C1" w14:textId="77777777" w:rsidR="00186AB8" w:rsidRPr="00C44A06" w:rsidRDefault="00186AB8" w:rsidP="00186AB8">
      <w:pPr>
        <w:spacing w:after="0"/>
        <w:ind w:left="720" w:right="720"/>
        <w:rPr>
          <w:rFonts w:ascii="Times New Roman" w:hAnsi="Times New Roman" w:cs="Times New Roman"/>
          <w:sz w:val="24"/>
          <w:szCs w:val="24"/>
        </w:rPr>
      </w:pPr>
    </w:p>
    <w:p w14:paraId="5F7D5078" w14:textId="77777777" w:rsidR="00AD38FC" w:rsidRDefault="00AD38FC" w:rsidP="00AD38FC">
      <w:pPr>
        <w:pStyle w:val="ListParagraph"/>
        <w:numPr>
          <w:ilvl w:val="0"/>
          <w:numId w:val="1"/>
        </w:numPr>
        <w:jc w:val="both"/>
        <w:rPr>
          <w:rFonts w:ascii="Times New Roman" w:eastAsia="Times New Roman" w:hAnsi="Times New Roman" w:cs="Times New Roman"/>
          <w:bCs/>
          <w:sz w:val="24"/>
          <w:szCs w:val="24"/>
        </w:rPr>
      </w:pPr>
      <w:r w:rsidRPr="001F603D">
        <w:rPr>
          <w:rFonts w:ascii="Times New Roman" w:eastAsia="Times New Roman" w:hAnsi="Times New Roman" w:cs="Times New Roman"/>
          <w:b/>
          <w:sz w:val="24"/>
          <w:szCs w:val="24"/>
        </w:rPr>
        <w:t>Force Majeure</w:t>
      </w:r>
      <w:r w:rsidR="0027679D" w:rsidRPr="001F603D">
        <w:rPr>
          <w:rFonts w:ascii="Times New Roman" w:eastAsia="Times New Roman" w:hAnsi="Times New Roman" w:cs="Times New Roman"/>
          <w:b/>
          <w:sz w:val="24"/>
          <w:szCs w:val="24"/>
        </w:rPr>
        <w:t xml:space="preserve">.  </w:t>
      </w:r>
      <w:r w:rsidR="0027679D" w:rsidRPr="001F603D">
        <w:rPr>
          <w:rFonts w:ascii="Times New Roman" w:eastAsia="Times New Roman" w:hAnsi="Times New Roman" w:cs="Times New Roman"/>
          <w:bCs/>
          <w:sz w:val="24"/>
          <w:szCs w:val="24"/>
        </w:rPr>
        <w:t>Except for any payment obligation</w:t>
      </w:r>
      <w:r w:rsidR="00C13E41" w:rsidRPr="001F603D">
        <w:rPr>
          <w:rFonts w:ascii="Times New Roman" w:eastAsia="Times New Roman" w:hAnsi="Times New Roman" w:cs="Times New Roman"/>
          <w:bCs/>
          <w:sz w:val="24"/>
          <w:szCs w:val="24"/>
        </w:rPr>
        <w:t>s</w:t>
      </w:r>
      <w:r w:rsidR="0027679D" w:rsidRPr="001F603D">
        <w:rPr>
          <w:rFonts w:ascii="Times New Roman" w:eastAsia="Times New Roman" w:hAnsi="Times New Roman" w:cs="Times New Roman"/>
          <w:bCs/>
          <w:sz w:val="24"/>
          <w:szCs w:val="24"/>
        </w:rPr>
        <w:t xml:space="preserve">, neither party shall be deemed in default </w:t>
      </w:r>
      <w:r w:rsidR="0027679D" w:rsidRPr="004D56D7">
        <w:rPr>
          <w:rFonts w:ascii="Times New Roman" w:eastAsia="Times New Roman" w:hAnsi="Times New Roman" w:cs="Times New Roman"/>
          <w:bCs/>
          <w:sz w:val="24"/>
          <w:szCs w:val="24"/>
        </w:rPr>
        <w:t xml:space="preserve">or otherwise liable to the extent performance is rendered impossible by accident, act of God, or any </w:t>
      </w:r>
      <w:r w:rsidR="00EE0F62" w:rsidRPr="004D56D7">
        <w:rPr>
          <w:rFonts w:ascii="Times New Roman" w:eastAsia="Times New Roman" w:hAnsi="Times New Roman" w:cs="Times New Roman"/>
          <w:bCs/>
          <w:sz w:val="24"/>
          <w:szCs w:val="24"/>
        </w:rPr>
        <w:t>government</w:t>
      </w:r>
      <w:r w:rsidR="0027679D" w:rsidRPr="004D56D7">
        <w:rPr>
          <w:rFonts w:ascii="Times New Roman" w:eastAsia="Times New Roman" w:hAnsi="Times New Roman" w:cs="Times New Roman"/>
          <w:bCs/>
          <w:sz w:val="24"/>
          <w:szCs w:val="24"/>
        </w:rPr>
        <w:t xml:space="preserve"> ordinance</w:t>
      </w:r>
      <w:r w:rsidR="00EE0F62" w:rsidRPr="004D56D7">
        <w:rPr>
          <w:rFonts w:ascii="Times New Roman" w:eastAsia="Times New Roman" w:hAnsi="Times New Roman" w:cs="Times New Roman"/>
          <w:bCs/>
          <w:sz w:val="24"/>
          <w:szCs w:val="24"/>
        </w:rPr>
        <w:t>, l</w:t>
      </w:r>
      <w:r w:rsidR="0027679D" w:rsidRPr="004D56D7">
        <w:rPr>
          <w:rFonts w:ascii="Times New Roman" w:eastAsia="Times New Roman" w:hAnsi="Times New Roman" w:cs="Times New Roman"/>
          <w:bCs/>
          <w:sz w:val="24"/>
          <w:szCs w:val="24"/>
        </w:rPr>
        <w:t>aw</w:t>
      </w:r>
      <w:r w:rsidR="00EE0F62" w:rsidRPr="004D56D7">
        <w:rPr>
          <w:rFonts w:ascii="Times New Roman" w:eastAsia="Times New Roman" w:hAnsi="Times New Roman" w:cs="Times New Roman"/>
          <w:bCs/>
          <w:sz w:val="24"/>
          <w:szCs w:val="24"/>
        </w:rPr>
        <w:t xml:space="preserve"> or order</w:t>
      </w:r>
      <w:r w:rsidR="0027679D" w:rsidRPr="004D56D7">
        <w:rPr>
          <w:rFonts w:ascii="Times New Roman" w:eastAsia="Times New Roman" w:hAnsi="Times New Roman" w:cs="Times New Roman"/>
          <w:bCs/>
          <w:sz w:val="24"/>
          <w:szCs w:val="24"/>
        </w:rPr>
        <w:t>, or any other similar cause beyond such party's reasonable control.</w:t>
      </w:r>
      <w:r w:rsidR="00EE0F62" w:rsidRPr="004D56D7">
        <w:rPr>
          <w:rFonts w:ascii="Times New Roman" w:eastAsia="Times New Roman" w:hAnsi="Times New Roman" w:cs="Times New Roman"/>
          <w:bCs/>
          <w:sz w:val="24"/>
          <w:szCs w:val="24"/>
        </w:rPr>
        <w:t xml:space="preserve">  </w:t>
      </w:r>
      <w:r w:rsidR="0027679D" w:rsidRPr="004D56D7">
        <w:rPr>
          <w:rFonts w:ascii="Times New Roman" w:eastAsia="Times New Roman" w:hAnsi="Times New Roman" w:cs="Times New Roman"/>
          <w:bCs/>
          <w:sz w:val="24"/>
          <w:szCs w:val="24"/>
        </w:rPr>
        <w:t>The non-performing</w:t>
      </w:r>
      <w:r w:rsidR="0027679D" w:rsidRPr="001F603D">
        <w:rPr>
          <w:rFonts w:ascii="Times New Roman" w:eastAsia="Times New Roman" w:hAnsi="Times New Roman" w:cs="Times New Roman"/>
          <w:bCs/>
          <w:sz w:val="24"/>
          <w:szCs w:val="24"/>
        </w:rPr>
        <w:t xml:space="preserve"> party will give prompt notice to the other party of such delay and will use its best efforts to complete performance within a reasonable time frame of the delayed act.</w:t>
      </w:r>
    </w:p>
    <w:p w14:paraId="35DE6AF2" w14:textId="77777777" w:rsidR="00AD38FC" w:rsidRPr="00AD38FC" w:rsidRDefault="00AD38FC" w:rsidP="00AD38FC">
      <w:pPr>
        <w:pStyle w:val="ListParagraph"/>
        <w:ind w:left="360"/>
        <w:jc w:val="both"/>
        <w:rPr>
          <w:rFonts w:ascii="Times New Roman" w:eastAsia="Times New Roman" w:hAnsi="Times New Roman" w:cs="Times New Roman"/>
          <w:bCs/>
          <w:sz w:val="24"/>
          <w:szCs w:val="24"/>
        </w:rPr>
      </w:pPr>
    </w:p>
    <w:p w14:paraId="2D9BC415" w14:textId="77777777" w:rsidR="00AD38FC" w:rsidRDefault="00D22B2F" w:rsidP="00AD38FC">
      <w:pPr>
        <w:pStyle w:val="ListParagraph"/>
        <w:numPr>
          <w:ilvl w:val="0"/>
          <w:numId w:val="1"/>
        </w:numPr>
        <w:jc w:val="both"/>
        <w:rPr>
          <w:rFonts w:ascii="Times New Roman" w:eastAsia="Times New Roman" w:hAnsi="Times New Roman" w:cs="Times New Roman"/>
          <w:bCs/>
          <w:sz w:val="24"/>
          <w:szCs w:val="24"/>
        </w:rPr>
      </w:pPr>
      <w:r w:rsidRPr="00AD38FC">
        <w:rPr>
          <w:rFonts w:ascii="Times New Roman" w:eastAsia="Times New Roman" w:hAnsi="Times New Roman" w:cs="Times New Roman"/>
          <w:b/>
          <w:sz w:val="24"/>
          <w:szCs w:val="24"/>
        </w:rPr>
        <w:t>Governing Law/Venue</w:t>
      </w:r>
      <w:r w:rsidR="003C3AE0" w:rsidRPr="00AD38FC">
        <w:rPr>
          <w:rFonts w:ascii="Times New Roman" w:eastAsia="Times New Roman" w:hAnsi="Times New Roman" w:cs="Times New Roman"/>
          <w:b/>
          <w:sz w:val="24"/>
          <w:szCs w:val="24"/>
        </w:rPr>
        <w:t>.</w:t>
      </w:r>
      <w:r w:rsidR="000C38C8" w:rsidRPr="00AD38FC">
        <w:rPr>
          <w:rFonts w:ascii="Times New Roman" w:eastAsia="Times New Roman" w:hAnsi="Times New Roman" w:cs="Times New Roman"/>
          <w:b/>
          <w:sz w:val="24"/>
          <w:szCs w:val="24"/>
        </w:rPr>
        <w:t xml:space="preserve"> </w:t>
      </w:r>
      <w:r w:rsidR="00C13E41" w:rsidRPr="00AD38FC">
        <w:rPr>
          <w:rFonts w:ascii="Times New Roman" w:eastAsia="Times New Roman" w:hAnsi="Times New Roman" w:cs="Times New Roman"/>
          <w:b/>
          <w:sz w:val="24"/>
          <w:szCs w:val="24"/>
        </w:rPr>
        <w:t xml:space="preserve"> </w:t>
      </w:r>
      <w:r w:rsidR="00C13E41" w:rsidRPr="00AD38FC">
        <w:rPr>
          <w:rFonts w:ascii="Times New Roman" w:eastAsia="Times New Roman" w:hAnsi="Times New Roman" w:cs="Times New Roman"/>
          <w:bCs/>
          <w:sz w:val="24"/>
          <w:szCs w:val="24"/>
        </w:rPr>
        <w:t xml:space="preserve">This Agreement and any disputes arising out of or related to it or the parties' dealings ("Claims") will be governed by the law of </w:t>
      </w:r>
      <w:r w:rsidR="00775275" w:rsidRPr="00AD38FC">
        <w:rPr>
          <w:rFonts w:ascii="Times New Roman" w:eastAsia="Times New Roman" w:hAnsi="Times New Roman" w:cs="Times New Roman"/>
          <w:bCs/>
          <w:sz w:val="24"/>
          <w:szCs w:val="24"/>
        </w:rPr>
        <w:t>_</w:t>
      </w:r>
      <w:r w:rsidR="00775275" w:rsidRPr="00C44A06">
        <w:rPr>
          <w:rFonts w:ascii="Times New Roman" w:eastAsia="Times New Roman" w:hAnsi="Times New Roman" w:cs="Times New Roman"/>
          <w:bCs/>
          <w:sz w:val="24"/>
          <w:szCs w:val="24"/>
          <w:highlight w:val="yellow"/>
        </w:rPr>
        <w:t>___________</w:t>
      </w:r>
      <w:r w:rsidR="00C13E41" w:rsidRPr="00AD38FC">
        <w:rPr>
          <w:rFonts w:ascii="Times New Roman" w:eastAsia="Times New Roman" w:hAnsi="Times New Roman" w:cs="Times New Roman"/>
          <w:bCs/>
          <w:sz w:val="24"/>
          <w:szCs w:val="24"/>
        </w:rPr>
        <w:t xml:space="preserve"> (excluding its conflict of law provisions).</w:t>
      </w:r>
      <w:r w:rsidR="000C38C8" w:rsidRPr="00AD38FC">
        <w:rPr>
          <w:rFonts w:ascii="Times New Roman" w:eastAsia="Times New Roman" w:hAnsi="Times New Roman" w:cs="Times New Roman"/>
          <w:bCs/>
          <w:sz w:val="24"/>
          <w:szCs w:val="24"/>
        </w:rPr>
        <w:t xml:space="preserve"> </w:t>
      </w:r>
      <w:r w:rsidR="00C13E41" w:rsidRPr="00AD38FC">
        <w:rPr>
          <w:rFonts w:ascii="Times New Roman" w:eastAsia="Times New Roman" w:hAnsi="Times New Roman" w:cs="Times New Roman"/>
          <w:bCs/>
          <w:sz w:val="24"/>
          <w:szCs w:val="24"/>
        </w:rPr>
        <w:t xml:space="preserve"> </w:t>
      </w:r>
      <w:r w:rsidR="00931F33" w:rsidRPr="00AD38FC">
        <w:rPr>
          <w:rFonts w:ascii="Times New Roman" w:eastAsia="Times New Roman" w:hAnsi="Times New Roman" w:cs="Times New Roman"/>
          <w:bCs/>
          <w:sz w:val="24"/>
          <w:szCs w:val="24"/>
        </w:rPr>
        <w:t>The parties also agree to bring any Claims solely in</w:t>
      </w:r>
      <w:r w:rsidR="005F5BF0" w:rsidRPr="00AD38FC">
        <w:rPr>
          <w:rFonts w:ascii="Times New Roman" w:eastAsia="Times New Roman" w:hAnsi="Times New Roman" w:cs="Times New Roman"/>
          <w:bCs/>
          <w:sz w:val="24"/>
          <w:szCs w:val="24"/>
        </w:rPr>
        <w:t xml:space="preserve"> the state and federal courts </w:t>
      </w:r>
      <w:r w:rsidR="00775275" w:rsidRPr="00AD38FC">
        <w:rPr>
          <w:rFonts w:ascii="Times New Roman" w:eastAsia="Times New Roman" w:hAnsi="Times New Roman" w:cs="Times New Roman"/>
          <w:bCs/>
          <w:sz w:val="24"/>
          <w:szCs w:val="24"/>
        </w:rPr>
        <w:t xml:space="preserve">in </w:t>
      </w:r>
      <w:r w:rsidR="00775275" w:rsidRPr="00C44A06">
        <w:rPr>
          <w:rFonts w:ascii="Times New Roman" w:eastAsia="Times New Roman" w:hAnsi="Times New Roman" w:cs="Times New Roman"/>
          <w:bCs/>
          <w:sz w:val="24"/>
          <w:szCs w:val="24"/>
          <w:highlight w:val="yellow"/>
        </w:rPr>
        <w:t>____________________</w:t>
      </w:r>
      <w:r w:rsidR="00775275" w:rsidRPr="00AD38FC">
        <w:rPr>
          <w:rFonts w:ascii="Times New Roman" w:eastAsia="Times New Roman" w:hAnsi="Times New Roman" w:cs="Times New Roman"/>
          <w:bCs/>
          <w:sz w:val="24"/>
          <w:szCs w:val="24"/>
        </w:rPr>
        <w:t xml:space="preserve">.  </w:t>
      </w:r>
      <w:r w:rsidR="005F5BF0" w:rsidRPr="00AD38FC">
        <w:rPr>
          <w:rFonts w:ascii="Times New Roman" w:eastAsia="Times New Roman" w:hAnsi="Times New Roman" w:cs="Times New Roman"/>
          <w:bCs/>
          <w:sz w:val="24"/>
          <w:szCs w:val="24"/>
        </w:rPr>
        <w:t xml:space="preserve"> </w:t>
      </w:r>
    </w:p>
    <w:p w14:paraId="4BBE2CCD" w14:textId="77777777" w:rsidR="00AD38FC" w:rsidRPr="00AD38FC" w:rsidRDefault="00AD38FC" w:rsidP="00AD38FC">
      <w:pPr>
        <w:pStyle w:val="ListParagraph"/>
        <w:rPr>
          <w:rFonts w:ascii="Times New Roman" w:eastAsia="Times New Roman" w:hAnsi="Times New Roman" w:cs="Times New Roman"/>
          <w:b/>
          <w:sz w:val="24"/>
          <w:szCs w:val="24"/>
        </w:rPr>
      </w:pPr>
    </w:p>
    <w:p w14:paraId="2C034324" w14:textId="314FD336" w:rsidR="00AD38FC" w:rsidRDefault="00F64768" w:rsidP="00AD38FC">
      <w:pPr>
        <w:pStyle w:val="ListParagraph"/>
        <w:numPr>
          <w:ilvl w:val="0"/>
          <w:numId w:val="1"/>
        </w:numPr>
        <w:jc w:val="both"/>
        <w:rPr>
          <w:rFonts w:ascii="Times New Roman" w:eastAsia="Times New Roman" w:hAnsi="Times New Roman" w:cs="Times New Roman"/>
          <w:bCs/>
          <w:sz w:val="24"/>
          <w:szCs w:val="24"/>
        </w:rPr>
      </w:pPr>
      <w:r w:rsidRPr="00AD38FC">
        <w:rPr>
          <w:rFonts w:ascii="Times New Roman" w:eastAsia="Times New Roman" w:hAnsi="Times New Roman" w:cs="Times New Roman"/>
          <w:b/>
          <w:sz w:val="24"/>
          <w:szCs w:val="24"/>
        </w:rPr>
        <w:t>Mediation and Arbitration.</w:t>
      </w:r>
      <w:r w:rsidRPr="00AD38FC">
        <w:rPr>
          <w:rFonts w:ascii="Times New Roman" w:eastAsia="Times New Roman" w:hAnsi="Times New Roman" w:cs="Times New Roman"/>
          <w:bCs/>
          <w:sz w:val="24"/>
          <w:szCs w:val="24"/>
        </w:rPr>
        <w:t xml:space="preserve">  Before you may bring any Claim against us in court, you agree to try for 60 days to mediate such claim before a mutually agreed mediator in the city or county where our headquarters are located.  If we cannot mutually agree on a mediator, you and we agree to use the mediation services of the American Arbitration Association (“AAA”) and split any AAA and mediator fees equally.</w:t>
      </w:r>
    </w:p>
    <w:p w14:paraId="14339240" w14:textId="77777777" w:rsidR="00AD38FC" w:rsidRPr="00AD38FC" w:rsidRDefault="00AD38FC" w:rsidP="00AD38FC">
      <w:pPr>
        <w:pStyle w:val="ListParagraph"/>
        <w:rPr>
          <w:rFonts w:ascii="Times New Roman" w:eastAsia="Times New Roman" w:hAnsi="Times New Roman" w:cs="Times New Roman"/>
          <w:bCs/>
          <w:sz w:val="24"/>
          <w:szCs w:val="24"/>
        </w:rPr>
      </w:pPr>
    </w:p>
    <w:p w14:paraId="0B1FF879" w14:textId="2D53ABB7" w:rsidR="00AD38FC" w:rsidRDefault="00F64768" w:rsidP="00AD38FC">
      <w:pPr>
        <w:pStyle w:val="ListParagraph"/>
        <w:ind w:left="360"/>
        <w:jc w:val="both"/>
        <w:rPr>
          <w:rFonts w:ascii="Times New Roman" w:eastAsia="Times New Roman" w:hAnsi="Times New Roman" w:cs="Times New Roman"/>
          <w:bCs/>
          <w:sz w:val="24"/>
          <w:szCs w:val="24"/>
        </w:rPr>
      </w:pPr>
      <w:r w:rsidRPr="00AD38FC">
        <w:rPr>
          <w:rFonts w:ascii="Times New Roman" w:eastAsia="Times New Roman" w:hAnsi="Times New Roman" w:cs="Times New Roman"/>
          <w:bCs/>
          <w:sz w:val="24"/>
          <w:szCs w:val="24"/>
        </w:rPr>
        <w:t>If mediation is unsuccessful and you decide to pursue a legal claim against us, you agree to bring such claim solely in binding arbitration conducted in the city or county where our</w:t>
      </w:r>
      <w:r w:rsidR="00AD38FC">
        <w:rPr>
          <w:rFonts w:ascii="Times New Roman" w:eastAsia="Times New Roman" w:hAnsi="Times New Roman" w:cs="Times New Roman"/>
          <w:bCs/>
          <w:sz w:val="24"/>
          <w:szCs w:val="24"/>
        </w:rPr>
        <w:t xml:space="preserve"> principal office</w:t>
      </w:r>
      <w:r w:rsidRPr="00AD38FC">
        <w:rPr>
          <w:rFonts w:ascii="Times New Roman" w:eastAsia="Times New Roman" w:hAnsi="Times New Roman" w:cs="Times New Roman"/>
          <w:bCs/>
          <w:sz w:val="24"/>
          <w:szCs w:val="24"/>
        </w:rPr>
        <w:t xml:space="preserve"> is located, </w:t>
      </w:r>
      <w:r w:rsidR="00AD38FC">
        <w:rPr>
          <w:rFonts w:ascii="Times New Roman" w:eastAsia="Times New Roman" w:hAnsi="Times New Roman" w:cs="Times New Roman"/>
          <w:bCs/>
          <w:sz w:val="24"/>
          <w:szCs w:val="24"/>
        </w:rPr>
        <w:t>per</w:t>
      </w:r>
      <w:r w:rsidRPr="00AD38FC">
        <w:rPr>
          <w:rFonts w:ascii="Times New Roman" w:eastAsia="Times New Roman" w:hAnsi="Times New Roman" w:cs="Times New Roman"/>
          <w:bCs/>
          <w:sz w:val="24"/>
          <w:szCs w:val="24"/>
        </w:rPr>
        <w:t xml:space="preserve"> the Commercial Arbitration Rules of the American Arbitration Association</w:t>
      </w:r>
      <w:r w:rsidR="00AD38FC">
        <w:rPr>
          <w:rFonts w:ascii="Times New Roman" w:eastAsia="Times New Roman" w:hAnsi="Times New Roman" w:cs="Times New Roman"/>
          <w:bCs/>
          <w:sz w:val="24"/>
          <w:szCs w:val="24"/>
        </w:rPr>
        <w:t>,</w:t>
      </w:r>
      <w:r w:rsidRPr="00AD38FC">
        <w:rPr>
          <w:rFonts w:ascii="Times New Roman" w:eastAsia="Times New Roman" w:hAnsi="Times New Roman" w:cs="Times New Roman"/>
          <w:bCs/>
          <w:sz w:val="24"/>
          <w:szCs w:val="24"/>
        </w:rPr>
        <w:t xml:space="preserve"> then in effect. </w:t>
      </w:r>
      <w:r w:rsidR="00AD38FC">
        <w:rPr>
          <w:rFonts w:ascii="Times New Roman" w:eastAsia="Times New Roman" w:hAnsi="Times New Roman" w:cs="Times New Roman"/>
          <w:bCs/>
          <w:sz w:val="24"/>
          <w:szCs w:val="24"/>
        </w:rPr>
        <w:t>A single arbitrator will hold the proceedings</w:t>
      </w:r>
      <w:r w:rsidRPr="00AD38FC">
        <w:rPr>
          <w:rFonts w:ascii="Times New Roman" w:eastAsia="Times New Roman" w:hAnsi="Times New Roman" w:cs="Times New Roman"/>
          <w:bCs/>
          <w:sz w:val="24"/>
          <w:szCs w:val="24"/>
        </w:rPr>
        <w:t>. The decision of the arbitrator will be final and binding upon the parties. Judgment upon the award rendered by the arbitrator may be entered in any court having personal and subject matter jurisdiction.  If we are the</w:t>
      </w:r>
      <w:r w:rsidR="000B5B09" w:rsidRPr="00AD38FC">
        <w:rPr>
          <w:rFonts w:ascii="Times New Roman" w:eastAsia="Times New Roman" w:hAnsi="Times New Roman" w:cs="Times New Roman"/>
          <w:bCs/>
          <w:sz w:val="24"/>
          <w:szCs w:val="24"/>
        </w:rPr>
        <w:t xml:space="preserve"> prevailing party in any arbitration proceeding</w:t>
      </w:r>
      <w:r w:rsidR="00505D39" w:rsidRPr="00AD38FC">
        <w:rPr>
          <w:rFonts w:ascii="Times New Roman" w:eastAsia="Times New Roman" w:hAnsi="Times New Roman" w:cs="Times New Roman"/>
          <w:bCs/>
          <w:sz w:val="24"/>
          <w:szCs w:val="24"/>
        </w:rPr>
        <w:t>,</w:t>
      </w:r>
      <w:r w:rsidR="000B5B09" w:rsidRPr="00AD38FC">
        <w:rPr>
          <w:rFonts w:ascii="Times New Roman" w:eastAsia="Times New Roman" w:hAnsi="Times New Roman" w:cs="Times New Roman"/>
          <w:bCs/>
          <w:sz w:val="24"/>
          <w:szCs w:val="24"/>
        </w:rPr>
        <w:t xml:space="preserve"> </w:t>
      </w:r>
      <w:r w:rsidRPr="00AD38FC">
        <w:rPr>
          <w:rFonts w:ascii="Times New Roman" w:eastAsia="Times New Roman" w:hAnsi="Times New Roman" w:cs="Times New Roman"/>
          <w:bCs/>
          <w:sz w:val="24"/>
          <w:szCs w:val="24"/>
        </w:rPr>
        <w:t>we shall be</w:t>
      </w:r>
      <w:r w:rsidR="000B5B09" w:rsidRPr="00AD38FC">
        <w:rPr>
          <w:rFonts w:ascii="Times New Roman" w:eastAsia="Times New Roman" w:hAnsi="Times New Roman" w:cs="Times New Roman"/>
          <w:bCs/>
          <w:sz w:val="24"/>
          <w:szCs w:val="24"/>
        </w:rPr>
        <w:t xml:space="preserve"> entitled to recover all reasonable costs and attorney’s fees. </w:t>
      </w:r>
    </w:p>
    <w:p w14:paraId="679F074E" w14:textId="77777777" w:rsidR="00AD38FC" w:rsidRDefault="00AD38FC" w:rsidP="00AD38FC">
      <w:pPr>
        <w:pStyle w:val="ListParagraph"/>
        <w:ind w:left="360"/>
        <w:jc w:val="both"/>
        <w:rPr>
          <w:rFonts w:ascii="Times New Roman" w:eastAsia="Times New Roman" w:hAnsi="Times New Roman" w:cs="Times New Roman"/>
          <w:bCs/>
          <w:sz w:val="24"/>
          <w:szCs w:val="24"/>
        </w:rPr>
      </w:pPr>
    </w:p>
    <w:p w14:paraId="3C2F9A83" w14:textId="70DD59D5" w:rsidR="00AD38FC" w:rsidRPr="00AD38FC" w:rsidRDefault="00FD63C9" w:rsidP="00AD38FC">
      <w:pPr>
        <w:pStyle w:val="ListParagraph"/>
        <w:numPr>
          <w:ilvl w:val="0"/>
          <w:numId w:val="1"/>
        </w:numPr>
        <w:jc w:val="both"/>
        <w:rPr>
          <w:rFonts w:ascii="Times New Roman" w:eastAsia="Times New Roman" w:hAnsi="Times New Roman" w:cs="Times New Roman"/>
          <w:bCs/>
          <w:sz w:val="24"/>
          <w:szCs w:val="24"/>
        </w:rPr>
      </w:pPr>
      <w:r w:rsidRPr="00505D39">
        <w:rPr>
          <w:rFonts w:ascii="Times New Roman" w:eastAsia="Times New Roman" w:hAnsi="Times New Roman" w:cs="Times New Roman"/>
          <w:b/>
          <w:sz w:val="24"/>
          <w:szCs w:val="24"/>
        </w:rPr>
        <w:lastRenderedPageBreak/>
        <w:t>Jury Waiver</w:t>
      </w:r>
      <w:r w:rsidRPr="00505D39">
        <w:rPr>
          <w:rFonts w:ascii="Times New Roman" w:eastAsia="Times New Roman" w:hAnsi="Times New Roman" w:cs="Times New Roman"/>
          <w:sz w:val="24"/>
          <w:szCs w:val="24"/>
        </w:rPr>
        <w:t>.</w:t>
      </w:r>
      <w:r w:rsidR="000C38C8" w:rsidRPr="00505D39">
        <w:rPr>
          <w:rFonts w:ascii="Times New Roman" w:eastAsia="Times New Roman" w:hAnsi="Times New Roman" w:cs="Times New Roman"/>
          <w:sz w:val="24"/>
          <w:szCs w:val="24"/>
        </w:rPr>
        <w:t xml:space="preserve"> </w:t>
      </w:r>
      <w:r w:rsidR="00C13E41" w:rsidRPr="00505D39">
        <w:rPr>
          <w:rFonts w:ascii="Times New Roman" w:eastAsia="Times New Roman" w:hAnsi="Times New Roman" w:cs="Times New Roman"/>
          <w:sz w:val="24"/>
          <w:szCs w:val="24"/>
        </w:rPr>
        <w:t xml:space="preserve"> In any trial between any parties regarding</w:t>
      </w:r>
      <w:r w:rsidRPr="00505D39">
        <w:rPr>
          <w:rFonts w:ascii="Times New Roman" w:eastAsia="Times New Roman" w:hAnsi="Times New Roman" w:cs="Times New Roman"/>
          <w:sz w:val="24"/>
          <w:szCs w:val="24"/>
        </w:rPr>
        <w:t xml:space="preserve"> any Claims, the parties agree to waive their rights to a jury trial and instead have such action tried by a judge.</w:t>
      </w:r>
      <w:r w:rsidR="005F5BF0" w:rsidRPr="00505D39">
        <w:rPr>
          <w:rFonts w:ascii="Times New Roman" w:eastAsia="Times New Roman" w:hAnsi="Times New Roman" w:cs="Times New Roman"/>
          <w:sz w:val="24"/>
          <w:szCs w:val="24"/>
        </w:rPr>
        <w:t xml:space="preserve">  </w:t>
      </w:r>
    </w:p>
    <w:p w14:paraId="28EFB1B6" w14:textId="77777777" w:rsidR="00AD38FC" w:rsidRPr="00AD38FC" w:rsidRDefault="00AD38FC" w:rsidP="00AD38FC">
      <w:pPr>
        <w:pStyle w:val="ListParagraph"/>
        <w:ind w:left="360"/>
        <w:jc w:val="both"/>
        <w:rPr>
          <w:rFonts w:ascii="Times New Roman" w:eastAsia="Times New Roman" w:hAnsi="Times New Roman" w:cs="Times New Roman"/>
          <w:bCs/>
          <w:sz w:val="24"/>
          <w:szCs w:val="24"/>
        </w:rPr>
      </w:pPr>
    </w:p>
    <w:p w14:paraId="4F2025FF" w14:textId="53F1EB47" w:rsidR="00AD38FC" w:rsidRPr="00AD38FC" w:rsidRDefault="00D347D9" w:rsidP="00AD38FC">
      <w:pPr>
        <w:pStyle w:val="ListParagraph"/>
        <w:numPr>
          <w:ilvl w:val="0"/>
          <w:numId w:val="1"/>
        </w:numPr>
        <w:jc w:val="both"/>
        <w:rPr>
          <w:rFonts w:ascii="Times New Roman" w:eastAsia="Times New Roman" w:hAnsi="Times New Roman" w:cs="Times New Roman"/>
          <w:bCs/>
          <w:sz w:val="24"/>
          <w:szCs w:val="24"/>
        </w:rPr>
      </w:pPr>
      <w:r w:rsidRPr="00AD38FC">
        <w:rPr>
          <w:rFonts w:ascii="Times New Roman" w:eastAsia="Times New Roman" w:hAnsi="Times New Roman" w:cs="Times New Roman"/>
          <w:b/>
          <w:sz w:val="24"/>
          <w:szCs w:val="24"/>
        </w:rPr>
        <w:t xml:space="preserve">Binding Effect, </w:t>
      </w:r>
      <w:r w:rsidR="00FD63C9" w:rsidRPr="00AD38FC">
        <w:rPr>
          <w:rFonts w:ascii="Times New Roman" w:eastAsia="Times New Roman" w:hAnsi="Times New Roman" w:cs="Times New Roman"/>
          <w:b/>
          <w:sz w:val="24"/>
          <w:szCs w:val="24"/>
        </w:rPr>
        <w:t>Assignability.</w:t>
      </w:r>
      <w:r w:rsidR="00C13E41" w:rsidRPr="00AD38FC">
        <w:rPr>
          <w:rFonts w:ascii="Times New Roman" w:eastAsia="Times New Roman" w:hAnsi="Times New Roman" w:cs="Times New Roman"/>
          <w:b/>
          <w:sz w:val="24"/>
          <w:szCs w:val="24"/>
        </w:rPr>
        <w:t xml:space="preserve"> </w:t>
      </w:r>
      <w:r w:rsidR="00FD63C9" w:rsidRPr="00AD38FC">
        <w:rPr>
          <w:rFonts w:ascii="Times New Roman" w:eastAsia="Times New Roman" w:hAnsi="Times New Roman" w:cs="Times New Roman"/>
          <w:b/>
          <w:sz w:val="24"/>
          <w:szCs w:val="24"/>
        </w:rPr>
        <w:t xml:space="preserve"> </w:t>
      </w:r>
      <w:r w:rsidRPr="00AD38FC">
        <w:rPr>
          <w:rFonts w:ascii="Times New Roman" w:eastAsia="Times New Roman" w:hAnsi="Times New Roman" w:cs="Times New Roman"/>
          <w:sz w:val="24"/>
          <w:szCs w:val="24"/>
        </w:rPr>
        <w:t xml:space="preserve">This Agreement will be binding on and inure to the benefit of the parties </w:t>
      </w:r>
      <w:r w:rsidR="00C13E41" w:rsidRPr="00AD38FC">
        <w:rPr>
          <w:rFonts w:ascii="Times New Roman" w:eastAsia="Times New Roman" w:hAnsi="Times New Roman" w:cs="Times New Roman"/>
          <w:sz w:val="24"/>
          <w:szCs w:val="24"/>
        </w:rPr>
        <w:t>and</w:t>
      </w:r>
      <w:r w:rsidRPr="00AD38FC">
        <w:rPr>
          <w:rFonts w:ascii="Times New Roman" w:eastAsia="Times New Roman" w:hAnsi="Times New Roman" w:cs="Times New Roman"/>
          <w:sz w:val="24"/>
          <w:szCs w:val="24"/>
        </w:rPr>
        <w:t xml:space="preserve"> their respective successors and assigns.</w:t>
      </w:r>
      <w:r w:rsidRPr="00AD38FC">
        <w:rPr>
          <w:rFonts w:ascii="Times New Roman" w:eastAsia="Times New Roman" w:hAnsi="Times New Roman" w:cs="Times New Roman"/>
          <w:color w:val="000000"/>
          <w:position w:val="-1"/>
          <w:sz w:val="24"/>
          <w:szCs w:val="24"/>
        </w:rPr>
        <w:t xml:space="preserve">  </w:t>
      </w:r>
      <w:r w:rsidR="0039404F" w:rsidRPr="00AD38FC">
        <w:rPr>
          <w:rFonts w:ascii="Times New Roman" w:eastAsia="Times New Roman" w:hAnsi="Times New Roman" w:cs="Times New Roman"/>
          <w:sz w:val="24"/>
          <w:szCs w:val="24"/>
        </w:rPr>
        <w:t xml:space="preserve">You </w:t>
      </w:r>
      <w:r w:rsidR="00FD63C9" w:rsidRPr="00AD38FC">
        <w:rPr>
          <w:rFonts w:ascii="Times New Roman" w:eastAsia="Times New Roman" w:hAnsi="Times New Roman" w:cs="Times New Roman"/>
          <w:sz w:val="24"/>
          <w:szCs w:val="24"/>
        </w:rPr>
        <w:t xml:space="preserve">may </w:t>
      </w:r>
      <w:r w:rsidR="0039404F" w:rsidRPr="00AD38FC">
        <w:rPr>
          <w:rFonts w:ascii="Times New Roman" w:eastAsia="Times New Roman" w:hAnsi="Times New Roman" w:cs="Times New Roman"/>
          <w:sz w:val="24"/>
          <w:szCs w:val="24"/>
        </w:rPr>
        <w:t xml:space="preserve">not </w:t>
      </w:r>
      <w:r w:rsidR="00FD63C9" w:rsidRPr="00AD38FC">
        <w:rPr>
          <w:rFonts w:ascii="Times New Roman" w:eastAsia="Times New Roman" w:hAnsi="Times New Roman" w:cs="Times New Roman"/>
          <w:sz w:val="24"/>
          <w:szCs w:val="24"/>
        </w:rPr>
        <w:t xml:space="preserve">assign </w:t>
      </w:r>
      <w:r w:rsidR="0039404F" w:rsidRPr="00AD38FC">
        <w:rPr>
          <w:rFonts w:ascii="Times New Roman" w:eastAsia="Times New Roman" w:hAnsi="Times New Roman" w:cs="Times New Roman"/>
          <w:sz w:val="24"/>
          <w:szCs w:val="24"/>
        </w:rPr>
        <w:t xml:space="preserve">your </w:t>
      </w:r>
      <w:r w:rsidR="00FD63C9" w:rsidRPr="00AD38FC">
        <w:rPr>
          <w:rFonts w:ascii="Times New Roman" w:eastAsia="Times New Roman" w:hAnsi="Times New Roman" w:cs="Times New Roman"/>
          <w:sz w:val="24"/>
          <w:szCs w:val="24"/>
        </w:rPr>
        <w:t xml:space="preserve">rights, duties, and obligations under this Agreement without </w:t>
      </w:r>
      <w:r w:rsidR="0039404F" w:rsidRPr="00AD38FC">
        <w:rPr>
          <w:rFonts w:ascii="Times New Roman" w:eastAsia="Times New Roman" w:hAnsi="Times New Roman" w:cs="Times New Roman"/>
          <w:sz w:val="24"/>
          <w:szCs w:val="24"/>
        </w:rPr>
        <w:t>our</w:t>
      </w:r>
      <w:r w:rsidR="000C38C8" w:rsidRPr="00AD38FC">
        <w:rPr>
          <w:rFonts w:ascii="Times New Roman" w:eastAsia="Times New Roman" w:hAnsi="Times New Roman" w:cs="Times New Roman"/>
          <w:sz w:val="24"/>
          <w:szCs w:val="24"/>
        </w:rPr>
        <w:t xml:space="preserve"> written permission</w:t>
      </w:r>
      <w:r w:rsidR="009240ED" w:rsidRPr="00AD38FC">
        <w:rPr>
          <w:rFonts w:ascii="Times New Roman" w:eastAsia="Times New Roman" w:hAnsi="Times New Roman" w:cs="Times New Roman"/>
          <w:sz w:val="24"/>
          <w:szCs w:val="24"/>
        </w:rPr>
        <w:t>.</w:t>
      </w:r>
      <w:r w:rsidR="0039404F" w:rsidRPr="00AD38FC">
        <w:rPr>
          <w:rFonts w:ascii="Times New Roman" w:eastAsia="Times New Roman" w:hAnsi="Times New Roman" w:cs="Times New Roman"/>
          <w:sz w:val="24"/>
          <w:szCs w:val="24"/>
        </w:rPr>
        <w:t xml:space="preserve">  We may assign </w:t>
      </w:r>
      <w:r w:rsidR="000C3DA1">
        <w:rPr>
          <w:rFonts w:ascii="Times New Roman" w:eastAsia="Times New Roman" w:hAnsi="Times New Roman" w:cs="Times New Roman"/>
          <w:sz w:val="24"/>
          <w:szCs w:val="24"/>
        </w:rPr>
        <w:t>all</w:t>
      </w:r>
      <w:r w:rsidR="0039404F" w:rsidRPr="00AD38FC">
        <w:rPr>
          <w:rFonts w:ascii="Times New Roman" w:eastAsia="Times New Roman" w:hAnsi="Times New Roman" w:cs="Times New Roman"/>
          <w:sz w:val="24"/>
          <w:szCs w:val="24"/>
        </w:rPr>
        <w:t xml:space="preserve"> rights and obligations under this Agreement without your </w:t>
      </w:r>
      <w:r w:rsidR="00AD38FC">
        <w:rPr>
          <w:rFonts w:ascii="Times New Roman" w:eastAsia="Times New Roman" w:hAnsi="Times New Roman" w:cs="Times New Roman"/>
          <w:sz w:val="24"/>
          <w:szCs w:val="24"/>
        </w:rPr>
        <w:t>consent</w:t>
      </w:r>
      <w:r w:rsidR="0039404F" w:rsidRPr="00AD38FC">
        <w:rPr>
          <w:rFonts w:ascii="Times New Roman" w:eastAsia="Times New Roman" w:hAnsi="Times New Roman" w:cs="Times New Roman"/>
          <w:sz w:val="24"/>
          <w:szCs w:val="24"/>
        </w:rPr>
        <w:t>.</w:t>
      </w:r>
    </w:p>
    <w:p w14:paraId="07F312FD" w14:textId="77777777" w:rsidR="00AD38FC" w:rsidRPr="00AD38FC" w:rsidRDefault="00AD38FC" w:rsidP="00AD38FC">
      <w:pPr>
        <w:pStyle w:val="ListParagraph"/>
        <w:ind w:left="360"/>
        <w:jc w:val="both"/>
        <w:rPr>
          <w:rFonts w:ascii="Times New Roman" w:eastAsia="Times New Roman" w:hAnsi="Times New Roman" w:cs="Times New Roman"/>
          <w:bCs/>
          <w:sz w:val="24"/>
          <w:szCs w:val="24"/>
        </w:rPr>
      </w:pPr>
    </w:p>
    <w:p w14:paraId="556224DC" w14:textId="47555FFA" w:rsidR="00C27BCB" w:rsidRPr="00AD38FC" w:rsidRDefault="00C27BCB" w:rsidP="00AD38FC">
      <w:pPr>
        <w:pStyle w:val="ListParagraph"/>
        <w:numPr>
          <w:ilvl w:val="0"/>
          <w:numId w:val="1"/>
        </w:numPr>
        <w:jc w:val="both"/>
        <w:rPr>
          <w:rFonts w:ascii="Times New Roman" w:eastAsia="Times New Roman" w:hAnsi="Times New Roman" w:cs="Times New Roman"/>
          <w:bCs/>
          <w:sz w:val="24"/>
          <w:szCs w:val="24"/>
        </w:rPr>
      </w:pPr>
      <w:r w:rsidRPr="00AD38FC">
        <w:rPr>
          <w:rFonts w:ascii="Times New Roman" w:eastAsia="Times New Roman" w:hAnsi="Times New Roman" w:cs="Times New Roman"/>
          <w:b/>
          <w:sz w:val="24"/>
          <w:szCs w:val="24"/>
        </w:rPr>
        <w:t>Entire Agreement, Modification, Waiver.</w:t>
      </w:r>
      <w:r w:rsidRPr="00AD38FC">
        <w:rPr>
          <w:rFonts w:ascii="Times New Roman" w:eastAsia="Times New Roman" w:hAnsi="Times New Roman" w:cs="Times New Roman"/>
          <w:sz w:val="24"/>
          <w:szCs w:val="24"/>
        </w:rPr>
        <w:t xml:space="preserve">  This Agreement shall constitute the entire agreement between the parties </w:t>
      </w:r>
      <w:r w:rsidR="000C3DA1">
        <w:rPr>
          <w:rFonts w:ascii="Times New Roman" w:eastAsia="Times New Roman" w:hAnsi="Times New Roman" w:cs="Times New Roman"/>
          <w:sz w:val="24"/>
          <w:szCs w:val="24"/>
        </w:rPr>
        <w:t>concerning</w:t>
      </w:r>
      <w:r w:rsidRPr="00AD38FC">
        <w:rPr>
          <w:rFonts w:ascii="Times New Roman" w:eastAsia="Times New Roman" w:hAnsi="Times New Roman" w:cs="Times New Roman"/>
          <w:sz w:val="24"/>
          <w:szCs w:val="24"/>
        </w:rPr>
        <w:t xml:space="preserve"> the subject</w:t>
      </w:r>
      <w:r w:rsidR="000C3DA1">
        <w:rPr>
          <w:rFonts w:ascii="Times New Roman" w:eastAsia="Times New Roman" w:hAnsi="Times New Roman" w:cs="Times New Roman"/>
          <w:sz w:val="24"/>
          <w:szCs w:val="24"/>
        </w:rPr>
        <w:t xml:space="preserve"> matter of this Agreement</w:t>
      </w:r>
      <w:r w:rsidRPr="00AD38FC">
        <w:rPr>
          <w:rFonts w:ascii="Times New Roman" w:eastAsia="Times New Roman" w:hAnsi="Times New Roman" w:cs="Times New Roman"/>
          <w:sz w:val="24"/>
          <w:szCs w:val="24"/>
        </w:rPr>
        <w:t>.  Any modification must be in writing and signed by both parties.  No waiver by any party of any provision or breach of this Agreement shall be deemed a waiver of any other provision or breach</w:t>
      </w:r>
      <w:r w:rsidR="00E7474C" w:rsidRPr="00AD38FC">
        <w:rPr>
          <w:rFonts w:ascii="Times New Roman" w:eastAsia="Times New Roman" w:hAnsi="Times New Roman" w:cs="Times New Roman"/>
          <w:sz w:val="24"/>
          <w:szCs w:val="24"/>
        </w:rPr>
        <w:t>.</w:t>
      </w:r>
    </w:p>
    <w:p w14:paraId="180DB62E" w14:textId="77777777" w:rsidR="00C44A06" w:rsidRDefault="00C44A06" w:rsidP="00C2236B">
      <w:pPr>
        <w:widowControl w:val="0"/>
        <w:spacing w:after="0" w:line="243" w:lineRule="auto"/>
        <w:ind w:left="5040" w:right="55" w:hanging="5040"/>
        <w:jc w:val="both"/>
        <w:rPr>
          <w:rFonts w:ascii="Times New Roman" w:eastAsia="Times New Roman" w:hAnsi="Times New Roman" w:cs="Times New Roman"/>
          <w:sz w:val="24"/>
          <w:szCs w:val="24"/>
        </w:rPr>
      </w:pPr>
    </w:p>
    <w:p w14:paraId="09BE6CAB" w14:textId="5DEA5F37" w:rsidR="001F3019" w:rsidRPr="00677E08" w:rsidRDefault="007917EB" w:rsidP="00C2236B">
      <w:pPr>
        <w:widowControl w:val="0"/>
        <w:spacing w:after="0" w:line="243" w:lineRule="auto"/>
        <w:ind w:left="5040" w:right="55" w:hanging="5040"/>
        <w:jc w:val="both"/>
        <w:rPr>
          <w:rFonts w:ascii="Times New Roman" w:eastAsia="Times New Roman" w:hAnsi="Times New Roman" w:cs="Times New Roman"/>
          <w:sz w:val="24"/>
          <w:szCs w:val="24"/>
        </w:rPr>
      </w:pPr>
      <w:r w:rsidRPr="00677E08">
        <w:rPr>
          <w:rFonts w:ascii="Times New Roman" w:eastAsia="Times New Roman" w:hAnsi="Times New Roman" w:cs="Times New Roman"/>
          <w:sz w:val="24"/>
          <w:szCs w:val="24"/>
        </w:rPr>
        <w:t>CLIENT</w:t>
      </w:r>
      <w:r w:rsidR="001F3019" w:rsidRPr="00677E08">
        <w:rPr>
          <w:rFonts w:ascii="Times New Roman" w:eastAsia="Times New Roman" w:hAnsi="Times New Roman" w:cs="Times New Roman"/>
          <w:sz w:val="24"/>
          <w:szCs w:val="24"/>
        </w:rPr>
        <w:t>:</w:t>
      </w:r>
      <w:r w:rsidR="001F3019" w:rsidRPr="00677E08">
        <w:rPr>
          <w:rFonts w:ascii="Times New Roman" w:eastAsia="Times New Roman" w:hAnsi="Times New Roman" w:cs="Times New Roman"/>
          <w:sz w:val="24"/>
          <w:szCs w:val="24"/>
        </w:rPr>
        <w:tab/>
      </w:r>
      <w:r w:rsidR="004D56D7" w:rsidRPr="004D56D7">
        <w:rPr>
          <w:rFonts w:ascii="Times New Roman" w:eastAsia="Times New Roman" w:hAnsi="Times New Roman" w:cs="Times New Roman"/>
          <w:sz w:val="24"/>
          <w:szCs w:val="24"/>
          <w:highlight w:val="yellow"/>
        </w:rPr>
        <w:t>____________________</w:t>
      </w:r>
    </w:p>
    <w:p w14:paraId="695BA014" w14:textId="77777777" w:rsidR="001F3019" w:rsidRPr="00677E08" w:rsidRDefault="001F3019" w:rsidP="001F3019">
      <w:pPr>
        <w:widowControl w:val="0"/>
        <w:spacing w:after="0" w:line="243" w:lineRule="auto"/>
        <w:ind w:left="102" w:right="55"/>
        <w:jc w:val="both"/>
        <w:rPr>
          <w:rFonts w:ascii="Times New Roman" w:eastAsia="Times New Roman" w:hAnsi="Times New Roman" w:cs="Times New Roman"/>
          <w:sz w:val="24"/>
          <w:szCs w:val="24"/>
        </w:rPr>
      </w:pPr>
    </w:p>
    <w:p w14:paraId="7B1915CD" w14:textId="77777777" w:rsidR="001F3019" w:rsidRPr="00677E08" w:rsidRDefault="001F3019" w:rsidP="001F3019">
      <w:pPr>
        <w:widowControl w:val="0"/>
        <w:spacing w:after="0" w:line="243" w:lineRule="auto"/>
        <w:ind w:left="102" w:right="55"/>
        <w:jc w:val="both"/>
        <w:rPr>
          <w:rFonts w:ascii="Times New Roman" w:eastAsia="Times New Roman" w:hAnsi="Times New Roman" w:cs="Times New Roman"/>
          <w:sz w:val="24"/>
          <w:szCs w:val="24"/>
        </w:rPr>
      </w:pPr>
    </w:p>
    <w:p w14:paraId="0C6640F4" w14:textId="77777777" w:rsidR="001F3019" w:rsidRPr="00677E08" w:rsidRDefault="001F3019" w:rsidP="001F3019">
      <w:pPr>
        <w:widowControl w:val="0"/>
        <w:spacing w:after="0" w:line="243" w:lineRule="auto"/>
        <w:ind w:right="55"/>
        <w:jc w:val="both"/>
        <w:rPr>
          <w:rFonts w:ascii="Times New Roman" w:eastAsia="Times New Roman" w:hAnsi="Times New Roman" w:cs="Times New Roman"/>
          <w:sz w:val="24"/>
          <w:szCs w:val="24"/>
        </w:rPr>
      </w:pPr>
      <w:r w:rsidRPr="00677E08">
        <w:rPr>
          <w:rFonts w:ascii="Times New Roman" w:eastAsia="Times New Roman" w:hAnsi="Times New Roman" w:cs="Times New Roman"/>
          <w:sz w:val="24"/>
          <w:szCs w:val="24"/>
        </w:rPr>
        <w:t>By:__________________________</w:t>
      </w:r>
      <w:r w:rsidRPr="00677E08">
        <w:rPr>
          <w:rFonts w:ascii="Times New Roman" w:eastAsia="Times New Roman" w:hAnsi="Times New Roman" w:cs="Times New Roman"/>
          <w:sz w:val="24"/>
          <w:szCs w:val="24"/>
        </w:rPr>
        <w:tab/>
      </w:r>
      <w:r w:rsidRPr="00677E08">
        <w:rPr>
          <w:rFonts w:ascii="Times New Roman" w:eastAsia="Times New Roman" w:hAnsi="Times New Roman" w:cs="Times New Roman"/>
          <w:sz w:val="24"/>
          <w:szCs w:val="24"/>
        </w:rPr>
        <w:tab/>
      </w:r>
      <w:r w:rsidRPr="00677E08">
        <w:rPr>
          <w:rFonts w:ascii="Times New Roman" w:eastAsia="Times New Roman" w:hAnsi="Times New Roman" w:cs="Times New Roman"/>
          <w:sz w:val="24"/>
          <w:szCs w:val="24"/>
        </w:rPr>
        <w:tab/>
        <w:t>By:__________________________</w:t>
      </w:r>
    </w:p>
    <w:p w14:paraId="49D67E46" w14:textId="0DF721D5" w:rsidR="001F3019" w:rsidRPr="00677E08" w:rsidRDefault="001F3019" w:rsidP="001F3019">
      <w:pPr>
        <w:widowControl w:val="0"/>
        <w:spacing w:after="0" w:line="243" w:lineRule="auto"/>
        <w:ind w:left="102" w:right="55"/>
        <w:jc w:val="both"/>
        <w:rPr>
          <w:rFonts w:ascii="Times New Roman" w:eastAsia="Times New Roman" w:hAnsi="Times New Roman" w:cs="Times New Roman"/>
          <w:sz w:val="24"/>
          <w:szCs w:val="24"/>
        </w:rPr>
      </w:pPr>
      <w:r w:rsidRPr="00677E08">
        <w:rPr>
          <w:rFonts w:ascii="Times New Roman" w:eastAsia="Times New Roman" w:hAnsi="Times New Roman" w:cs="Times New Roman"/>
          <w:sz w:val="24"/>
          <w:szCs w:val="24"/>
        </w:rPr>
        <w:tab/>
      </w:r>
      <w:r w:rsidRPr="00677E08">
        <w:rPr>
          <w:rFonts w:ascii="Times New Roman" w:eastAsia="Times New Roman" w:hAnsi="Times New Roman" w:cs="Times New Roman"/>
          <w:sz w:val="24"/>
          <w:szCs w:val="24"/>
        </w:rPr>
        <w:tab/>
      </w:r>
      <w:r w:rsidRPr="00677E08">
        <w:rPr>
          <w:rFonts w:ascii="Times New Roman" w:eastAsia="Times New Roman" w:hAnsi="Times New Roman" w:cs="Times New Roman"/>
          <w:sz w:val="24"/>
          <w:szCs w:val="24"/>
        </w:rPr>
        <w:tab/>
      </w:r>
      <w:r w:rsidRPr="00677E08">
        <w:rPr>
          <w:rFonts w:ascii="Times New Roman" w:eastAsia="Times New Roman" w:hAnsi="Times New Roman" w:cs="Times New Roman"/>
          <w:sz w:val="24"/>
          <w:szCs w:val="24"/>
        </w:rPr>
        <w:tab/>
      </w:r>
      <w:r w:rsidRPr="00677E08">
        <w:rPr>
          <w:rFonts w:ascii="Times New Roman" w:eastAsia="Times New Roman" w:hAnsi="Times New Roman" w:cs="Times New Roman"/>
          <w:sz w:val="24"/>
          <w:szCs w:val="24"/>
        </w:rPr>
        <w:tab/>
      </w:r>
      <w:r w:rsidRPr="00677E08">
        <w:rPr>
          <w:rFonts w:ascii="Times New Roman" w:eastAsia="Times New Roman" w:hAnsi="Times New Roman" w:cs="Times New Roman"/>
          <w:sz w:val="24"/>
          <w:szCs w:val="24"/>
        </w:rPr>
        <w:tab/>
      </w:r>
      <w:r w:rsidRPr="00677E08">
        <w:rPr>
          <w:rFonts w:ascii="Times New Roman" w:eastAsia="Times New Roman" w:hAnsi="Times New Roman" w:cs="Times New Roman"/>
          <w:sz w:val="24"/>
          <w:szCs w:val="24"/>
        </w:rPr>
        <w:tab/>
      </w:r>
      <w:r w:rsidR="004E7757" w:rsidRPr="00677E08">
        <w:rPr>
          <w:rFonts w:ascii="Times New Roman" w:eastAsia="Times New Roman" w:hAnsi="Times New Roman" w:cs="Times New Roman"/>
          <w:sz w:val="24"/>
          <w:szCs w:val="24"/>
        </w:rPr>
        <w:t xml:space="preserve"> </w:t>
      </w:r>
    </w:p>
    <w:p w14:paraId="44B70EA8" w14:textId="77777777" w:rsidR="001F3019" w:rsidRPr="00677E08" w:rsidRDefault="001F3019" w:rsidP="001F3019">
      <w:pPr>
        <w:widowControl w:val="0"/>
        <w:spacing w:after="0" w:line="243" w:lineRule="auto"/>
        <w:ind w:left="102" w:right="55"/>
        <w:jc w:val="both"/>
        <w:rPr>
          <w:rFonts w:ascii="Times New Roman" w:eastAsia="Times New Roman" w:hAnsi="Times New Roman" w:cs="Times New Roman"/>
          <w:sz w:val="24"/>
          <w:szCs w:val="24"/>
        </w:rPr>
      </w:pPr>
    </w:p>
    <w:p w14:paraId="3DBA2AF5" w14:textId="77777777" w:rsidR="001F3019" w:rsidRPr="00677E08" w:rsidRDefault="001F3019" w:rsidP="001F3019">
      <w:pPr>
        <w:widowControl w:val="0"/>
        <w:spacing w:after="0" w:line="243" w:lineRule="auto"/>
        <w:ind w:left="102" w:right="55"/>
        <w:jc w:val="both"/>
        <w:rPr>
          <w:rFonts w:ascii="Times New Roman" w:eastAsia="Times New Roman" w:hAnsi="Times New Roman" w:cs="Times New Roman"/>
          <w:sz w:val="24"/>
          <w:szCs w:val="24"/>
        </w:rPr>
      </w:pPr>
    </w:p>
    <w:p w14:paraId="78664663" w14:textId="7FF68F7A" w:rsidR="009E4EFC" w:rsidRPr="00677E08" w:rsidRDefault="001F3019" w:rsidP="009240ED">
      <w:pPr>
        <w:widowControl w:val="0"/>
        <w:spacing w:after="0" w:line="243" w:lineRule="auto"/>
        <w:ind w:right="55"/>
        <w:jc w:val="both"/>
        <w:rPr>
          <w:rFonts w:ascii="Times New Roman" w:hAnsi="Times New Roman" w:cs="Times New Roman"/>
          <w:sz w:val="24"/>
          <w:szCs w:val="24"/>
          <w:highlight w:val="yellow"/>
        </w:rPr>
      </w:pPr>
      <w:r w:rsidRPr="00677E08">
        <w:rPr>
          <w:rFonts w:ascii="Times New Roman" w:eastAsia="Times New Roman" w:hAnsi="Times New Roman" w:cs="Times New Roman"/>
          <w:sz w:val="24"/>
          <w:szCs w:val="24"/>
        </w:rPr>
        <w:t>Date:_________________________</w:t>
      </w:r>
    </w:p>
    <w:p w14:paraId="0C5BD5F1" w14:textId="77777777" w:rsidR="009E4EFC" w:rsidRPr="00677E08" w:rsidRDefault="009E4EFC" w:rsidP="009E4EFC">
      <w:pPr>
        <w:pStyle w:val="ListParagraph"/>
        <w:tabs>
          <w:tab w:val="left" w:pos="810"/>
        </w:tabs>
        <w:ind w:hanging="540"/>
        <w:rPr>
          <w:rFonts w:ascii="Times New Roman" w:hAnsi="Times New Roman" w:cs="Times New Roman"/>
          <w:sz w:val="24"/>
          <w:szCs w:val="24"/>
        </w:rPr>
      </w:pPr>
    </w:p>
    <w:p w14:paraId="43E137D5" w14:textId="1B11AAF3" w:rsidR="00775275" w:rsidRPr="00677E08" w:rsidRDefault="00775275" w:rsidP="00775275">
      <w:pPr>
        <w:pStyle w:val="NormalWeb"/>
        <w:rPr>
          <w:rFonts w:ascii="Times New Roman" w:hAnsi="Times New Roman" w:cs="Times New Roman"/>
        </w:rPr>
      </w:pPr>
      <w:r w:rsidRPr="00677E08">
        <w:rPr>
          <w:rFonts w:ascii="Times New Roman" w:hAnsi="Times New Roman" w:cs="Times New Roman"/>
        </w:rPr>
        <w:br/>
      </w:r>
    </w:p>
    <w:p w14:paraId="274D5B28" w14:textId="2F9ECB02" w:rsidR="004E7757" w:rsidRPr="00677E08" w:rsidRDefault="004E7757">
      <w:pPr>
        <w:rPr>
          <w:rFonts w:ascii="Times New Roman" w:hAnsi="Times New Roman" w:cs="Times New Roman"/>
          <w:sz w:val="24"/>
          <w:szCs w:val="24"/>
        </w:rPr>
      </w:pPr>
    </w:p>
    <w:sectPr w:rsidR="004E7757" w:rsidRPr="00677E08" w:rsidSect="00186AB8">
      <w:headerReference w:type="default" r:id="rId7"/>
      <w:footerReference w:type="default" r:id="rId8"/>
      <w:headerReference w:type="first" r:id="rId9"/>
      <w:pgSz w:w="12240" w:h="15840"/>
      <w:pgMar w:top="1440" w:right="1440" w:bottom="1440" w:left="1440" w:header="288" w:footer="6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F146E" w14:textId="77777777" w:rsidR="00F27A5A" w:rsidRDefault="00F27A5A" w:rsidP="00931F33">
      <w:pPr>
        <w:spacing w:after="0" w:line="240" w:lineRule="auto"/>
      </w:pPr>
      <w:r>
        <w:separator/>
      </w:r>
    </w:p>
  </w:endnote>
  <w:endnote w:type="continuationSeparator" w:id="0">
    <w:p w14:paraId="77F69550" w14:textId="77777777" w:rsidR="00F27A5A" w:rsidRDefault="00F27A5A" w:rsidP="0093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984938"/>
      <w:docPartObj>
        <w:docPartGallery w:val="Page Numbers (Bottom of Page)"/>
        <w:docPartUnique/>
      </w:docPartObj>
    </w:sdtPr>
    <w:sdtEndPr>
      <w:rPr>
        <w:noProof/>
      </w:rPr>
    </w:sdtEndPr>
    <w:sdtContent>
      <w:p w14:paraId="79EF5A03" w14:textId="639EEE89" w:rsidR="00931F33" w:rsidRDefault="00931F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8F58B8" w14:textId="77777777" w:rsidR="00931F33" w:rsidRDefault="00931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534AF" w14:textId="77777777" w:rsidR="00F27A5A" w:rsidRDefault="00F27A5A" w:rsidP="00931F33">
      <w:pPr>
        <w:spacing w:after="0" w:line="240" w:lineRule="auto"/>
      </w:pPr>
      <w:r>
        <w:separator/>
      </w:r>
    </w:p>
  </w:footnote>
  <w:footnote w:type="continuationSeparator" w:id="0">
    <w:p w14:paraId="53F19FCE" w14:textId="77777777" w:rsidR="00F27A5A" w:rsidRDefault="00F27A5A" w:rsidP="0093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E8797" w14:textId="43D9DB7D" w:rsidR="00186AB8" w:rsidRDefault="00186AB8" w:rsidP="00186AB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917A" w14:textId="1746F7EC" w:rsidR="00186AB8" w:rsidRPr="00186AB8" w:rsidRDefault="00186AB8" w:rsidP="00186AB8">
    <w:pPr>
      <w:pStyle w:val="Header"/>
      <w:jc w:val="center"/>
    </w:pPr>
    <w:r w:rsidRPr="001F603D">
      <w:rPr>
        <w:rFonts w:ascii="Times New Roman" w:hAnsi="Times New Roman" w:cs="Times New Roman"/>
        <w:b/>
        <w:bCs/>
        <w:noProof/>
        <w:sz w:val="24"/>
        <w:szCs w:val="24"/>
      </w:rPr>
      <w:drawing>
        <wp:inline distT="0" distB="0" distL="0" distR="0" wp14:anchorId="18A1E371" wp14:editId="159F1D33">
          <wp:extent cx="2402205" cy="1335405"/>
          <wp:effectExtent l="0" t="0" r="0" b="0"/>
          <wp:docPr id="152615665" name="Picture 1"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5665" name="Picture 1" descr="A green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13354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DA7"/>
    <w:multiLevelType w:val="hybridMultilevel"/>
    <w:tmpl w:val="24D8FDA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21350E2"/>
    <w:multiLevelType w:val="multilevel"/>
    <w:tmpl w:val="389E7294"/>
    <w:lvl w:ilvl="0">
      <w:start w:val="8"/>
      <w:numFmt w:val="decimal"/>
      <w:lvlText w:val="%1."/>
      <w:lvlJc w:val="left"/>
      <w:pPr>
        <w:ind w:left="360" w:hanging="360"/>
      </w:pPr>
      <w:rPr>
        <w:rFonts w:hint="default"/>
      </w:rPr>
    </w:lvl>
    <w:lvl w:ilvl="1">
      <w:start w:val="9"/>
      <w:numFmt w:val="decimal"/>
      <w:lvlText w:val="%1.%2"/>
      <w:lvlJc w:val="left"/>
      <w:pPr>
        <w:ind w:left="1080" w:hanging="720"/>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172A9"/>
    <w:multiLevelType w:val="multilevel"/>
    <w:tmpl w:val="02A60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A3114"/>
    <w:multiLevelType w:val="hybridMultilevel"/>
    <w:tmpl w:val="1CD0ADFE"/>
    <w:lvl w:ilvl="0" w:tplc="FFFFFFFF">
      <w:start w:val="1"/>
      <w:numFmt w:val="bullet"/>
      <w:lvlText w:val=""/>
      <w:lvlJc w:val="left"/>
      <w:pPr>
        <w:ind w:left="1440" w:hanging="360"/>
      </w:pPr>
      <w:rPr>
        <w:rFonts w:ascii="Symbol" w:hAnsi="Symbol" w:hint="default"/>
      </w:rPr>
    </w:lvl>
    <w:lvl w:ilvl="1" w:tplc="105AAB2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542514"/>
    <w:multiLevelType w:val="hybridMultilevel"/>
    <w:tmpl w:val="71203CE4"/>
    <w:lvl w:ilvl="0" w:tplc="105AAB2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E38F8"/>
    <w:multiLevelType w:val="multilevel"/>
    <w:tmpl w:val="04B4DB66"/>
    <w:lvl w:ilvl="0">
      <w:start w:val="14"/>
      <w:numFmt w:val="decimal"/>
      <w:lvlText w:val="%1."/>
      <w:lvlJc w:val="left"/>
      <w:pPr>
        <w:tabs>
          <w:tab w:val="num" w:pos="504"/>
        </w:tabs>
        <w:ind w:left="504" w:hanging="504"/>
      </w:pPr>
      <w:rPr>
        <w:rFonts w:ascii="Times New Roman" w:eastAsia="Trebuchet MS" w:hAnsi="Times New Roman" w:cs="Times New Roman" w:hint="default"/>
        <w:b/>
        <w:strike w:val="0"/>
        <w:dstrike w:val="0"/>
        <w:position w:val="0"/>
        <w:sz w:val="24"/>
        <w:szCs w:val="24"/>
        <w:u w:val="none"/>
        <w:effect w:val="none"/>
      </w:rPr>
    </w:lvl>
    <w:lvl w:ilvl="1">
      <w:start w:val="1"/>
      <w:numFmt w:val="lowerLetter"/>
      <w:lvlText w:val="%2."/>
      <w:lvlJc w:val="left"/>
      <w:pPr>
        <w:tabs>
          <w:tab w:val="num" w:pos="1740"/>
        </w:tabs>
        <w:ind w:left="1740" w:hanging="300"/>
      </w:pPr>
      <w:rPr>
        <w:rFonts w:ascii="Calibri" w:eastAsia="Calibri" w:hAnsi="Calibri" w:cs="Calibri" w:hint="default"/>
        <w:position w:val="0"/>
        <w:sz w:val="20"/>
        <w:szCs w:val="20"/>
        <w:u w:val="single"/>
      </w:rPr>
    </w:lvl>
    <w:lvl w:ilvl="2">
      <w:start w:val="1"/>
      <w:numFmt w:val="lowerRoman"/>
      <w:lvlText w:val="%3."/>
      <w:lvlJc w:val="left"/>
      <w:pPr>
        <w:tabs>
          <w:tab w:val="num" w:pos="2471"/>
        </w:tabs>
        <w:ind w:left="2471" w:hanging="247"/>
      </w:pPr>
      <w:rPr>
        <w:rFonts w:ascii="Calibri" w:eastAsia="Calibri" w:hAnsi="Calibri" w:cs="Calibri" w:hint="default"/>
        <w:position w:val="0"/>
        <w:sz w:val="20"/>
        <w:szCs w:val="20"/>
        <w:u w:val="single"/>
      </w:rPr>
    </w:lvl>
    <w:lvl w:ilvl="3">
      <w:start w:val="1"/>
      <w:numFmt w:val="decimal"/>
      <w:lvlText w:val="%4."/>
      <w:lvlJc w:val="left"/>
      <w:pPr>
        <w:tabs>
          <w:tab w:val="num" w:pos="3180"/>
        </w:tabs>
        <w:ind w:left="3180" w:hanging="300"/>
      </w:pPr>
      <w:rPr>
        <w:rFonts w:ascii="Calibri" w:eastAsia="Calibri" w:hAnsi="Calibri" w:cs="Calibri" w:hint="default"/>
        <w:position w:val="0"/>
        <w:sz w:val="20"/>
        <w:szCs w:val="20"/>
        <w:u w:val="single"/>
      </w:rPr>
    </w:lvl>
    <w:lvl w:ilvl="4">
      <w:start w:val="1"/>
      <w:numFmt w:val="lowerLetter"/>
      <w:lvlText w:val="%5."/>
      <w:lvlJc w:val="left"/>
      <w:pPr>
        <w:tabs>
          <w:tab w:val="num" w:pos="3900"/>
        </w:tabs>
        <w:ind w:left="3900" w:hanging="300"/>
      </w:pPr>
      <w:rPr>
        <w:rFonts w:ascii="Calibri" w:eastAsia="Calibri" w:hAnsi="Calibri" w:cs="Calibri" w:hint="default"/>
        <w:position w:val="0"/>
        <w:sz w:val="20"/>
        <w:szCs w:val="20"/>
        <w:u w:val="single"/>
      </w:rPr>
    </w:lvl>
    <w:lvl w:ilvl="5">
      <w:start w:val="1"/>
      <w:numFmt w:val="lowerRoman"/>
      <w:lvlText w:val="%6."/>
      <w:lvlJc w:val="left"/>
      <w:pPr>
        <w:tabs>
          <w:tab w:val="num" w:pos="4631"/>
        </w:tabs>
        <w:ind w:left="4631" w:hanging="247"/>
      </w:pPr>
      <w:rPr>
        <w:rFonts w:ascii="Calibri" w:eastAsia="Calibri" w:hAnsi="Calibri" w:cs="Calibri" w:hint="default"/>
        <w:position w:val="0"/>
        <w:sz w:val="20"/>
        <w:szCs w:val="20"/>
        <w:u w:val="single"/>
      </w:rPr>
    </w:lvl>
    <w:lvl w:ilvl="6">
      <w:start w:val="1"/>
      <w:numFmt w:val="decimal"/>
      <w:lvlText w:val="%7."/>
      <w:lvlJc w:val="left"/>
      <w:pPr>
        <w:tabs>
          <w:tab w:val="num" w:pos="5340"/>
        </w:tabs>
        <w:ind w:left="5340" w:hanging="300"/>
      </w:pPr>
      <w:rPr>
        <w:rFonts w:ascii="Calibri" w:eastAsia="Calibri" w:hAnsi="Calibri" w:cs="Calibri" w:hint="default"/>
        <w:position w:val="0"/>
        <w:sz w:val="20"/>
        <w:szCs w:val="20"/>
        <w:u w:val="single"/>
      </w:rPr>
    </w:lvl>
    <w:lvl w:ilvl="7">
      <w:start w:val="1"/>
      <w:numFmt w:val="lowerLetter"/>
      <w:lvlText w:val="%8."/>
      <w:lvlJc w:val="left"/>
      <w:pPr>
        <w:tabs>
          <w:tab w:val="num" w:pos="6060"/>
        </w:tabs>
        <w:ind w:left="6060" w:hanging="300"/>
      </w:pPr>
      <w:rPr>
        <w:rFonts w:ascii="Calibri" w:eastAsia="Calibri" w:hAnsi="Calibri" w:cs="Calibri" w:hint="default"/>
        <w:position w:val="0"/>
        <w:sz w:val="20"/>
        <w:szCs w:val="20"/>
        <w:u w:val="single"/>
      </w:rPr>
    </w:lvl>
    <w:lvl w:ilvl="8">
      <w:start w:val="1"/>
      <w:numFmt w:val="lowerRoman"/>
      <w:lvlText w:val="%9."/>
      <w:lvlJc w:val="left"/>
      <w:pPr>
        <w:tabs>
          <w:tab w:val="num" w:pos="6791"/>
        </w:tabs>
        <w:ind w:left="6791" w:hanging="247"/>
      </w:pPr>
      <w:rPr>
        <w:rFonts w:ascii="Calibri" w:eastAsia="Calibri" w:hAnsi="Calibri" w:cs="Calibri" w:hint="default"/>
        <w:position w:val="0"/>
        <w:sz w:val="20"/>
        <w:szCs w:val="20"/>
        <w:u w:val="single"/>
      </w:rPr>
    </w:lvl>
  </w:abstractNum>
  <w:abstractNum w:abstractNumId="6" w15:restartNumberingAfterBreak="0">
    <w:nsid w:val="3F6D0735"/>
    <w:multiLevelType w:val="multilevel"/>
    <w:tmpl w:val="403A5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0261C"/>
    <w:multiLevelType w:val="multilevel"/>
    <w:tmpl w:val="F232074E"/>
    <w:lvl w:ilvl="0">
      <w:start w:val="1"/>
      <w:numFmt w:val="decimal"/>
      <w:lvlText w:val="%1."/>
      <w:lvlJc w:val="left"/>
      <w:pPr>
        <w:ind w:left="460" w:hanging="360"/>
      </w:pPr>
      <w:rPr>
        <w:rFonts w:ascii="Times New Roman" w:eastAsia="Times New Roman" w:hAnsi="Times New Roman" w:cs="Times New Roman" w:hint="default"/>
        <w:b/>
        <w:bCs/>
        <w:spacing w:val="-1"/>
        <w:w w:val="100"/>
        <w:sz w:val="20"/>
        <w:szCs w:val="20"/>
      </w:rPr>
    </w:lvl>
    <w:lvl w:ilvl="1">
      <w:start w:val="1"/>
      <w:numFmt w:val="decimal"/>
      <w:lvlText w:val="%1.%2."/>
      <w:lvlJc w:val="left"/>
      <w:pPr>
        <w:ind w:left="460" w:hanging="360"/>
      </w:pPr>
      <w:rPr>
        <w:rFonts w:ascii="Times New Roman" w:eastAsia="Times New Roman" w:hAnsi="Times New Roman" w:cs="Times New Roman" w:hint="default"/>
        <w:spacing w:val="-1"/>
        <w:w w:val="100"/>
        <w:sz w:val="20"/>
        <w:szCs w:val="20"/>
      </w:rPr>
    </w:lvl>
    <w:lvl w:ilvl="2">
      <w:numFmt w:val="bullet"/>
      <w:lvlText w:val="•"/>
      <w:lvlJc w:val="left"/>
      <w:pPr>
        <w:ind w:left="359" w:hanging="360"/>
      </w:pPr>
      <w:rPr>
        <w:rFonts w:hint="default"/>
      </w:rPr>
    </w:lvl>
    <w:lvl w:ilvl="3">
      <w:numFmt w:val="bullet"/>
      <w:lvlText w:val="•"/>
      <w:lvlJc w:val="left"/>
      <w:pPr>
        <w:ind w:left="309" w:hanging="360"/>
      </w:pPr>
      <w:rPr>
        <w:rFonts w:hint="default"/>
      </w:rPr>
    </w:lvl>
    <w:lvl w:ilvl="4">
      <w:numFmt w:val="bullet"/>
      <w:lvlText w:val="•"/>
      <w:lvlJc w:val="left"/>
      <w:pPr>
        <w:ind w:left="259" w:hanging="360"/>
      </w:pPr>
      <w:rPr>
        <w:rFonts w:hint="default"/>
      </w:rPr>
    </w:lvl>
    <w:lvl w:ilvl="5">
      <w:numFmt w:val="bullet"/>
      <w:lvlText w:val="•"/>
      <w:lvlJc w:val="left"/>
      <w:pPr>
        <w:ind w:left="209" w:hanging="360"/>
      </w:pPr>
      <w:rPr>
        <w:rFonts w:hint="default"/>
      </w:rPr>
    </w:lvl>
    <w:lvl w:ilvl="6">
      <w:numFmt w:val="bullet"/>
      <w:lvlText w:val="•"/>
      <w:lvlJc w:val="left"/>
      <w:pPr>
        <w:ind w:left="159" w:hanging="360"/>
      </w:pPr>
      <w:rPr>
        <w:rFonts w:hint="default"/>
      </w:rPr>
    </w:lvl>
    <w:lvl w:ilvl="7">
      <w:numFmt w:val="bullet"/>
      <w:lvlText w:val="•"/>
      <w:lvlJc w:val="left"/>
      <w:pPr>
        <w:ind w:left="108" w:hanging="360"/>
      </w:pPr>
      <w:rPr>
        <w:rFonts w:hint="default"/>
      </w:rPr>
    </w:lvl>
    <w:lvl w:ilvl="8">
      <w:numFmt w:val="bullet"/>
      <w:lvlText w:val="•"/>
      <w:lvlJc w:val="left"/>
      <w:pPr>
        <w:ind w:left="58" w:hanging="360"/>
      </w:pPr>
      <w:rPr>
        <w:rFonts w:hint="default"/>
      </w:rPr>
    </w:lvl>
  </w:abstractNum>
  <w:abstractNum w:abstractNumId="8" w15:restartNumberingAfterBreak="0">
    <w:nsid w:val="66924A92"/>
    <w:multiLevelType w:val="hybridMultilevel"/>
    <w:tmpl w:val="7C6E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05F1F"/>
    <w:multiLevelType w:val="hybridMultilevel"/>
    <w:tmpl w:val="C68C757E"/>
    <w:lvl w:ilvl="0" w:tplc="9FBA2E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ADE6304"/>
    <w:multiLevelType w:val="hybridMultilevel"/>
    <w:tmpl w:val="A9E8ABC6"/>
    <w:lvl w:ilvl="0" w:tplc="1BA6205E">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FF5A2A"/>
    <w:multiLevelType w:val="multilevel"/>
    <w:tmpl w:val="08E80FC8"/>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6216276">
    <w:abstractNumId w:val="11"/>
  </w:num>
  <w:num w:numId="2" w16cid:durableId="1039551863">
    <w:abstractNumId w:val="0"/>
  </w:num>
  <w:num w:numId="3" w16cid:durableId="561253816">
    <w:abstractNumId w:val="10"/>
  </w:num>
  <w:num w:numId="4" w16cid:durableId="1449278128">
    <w:abstractNumId w:val="7"/>
  </w:num>
  <w:num w:numId="5" w16cid:durableId="429786956">
    <w:abstractNumId w:val="4"/>
  </w:num>
  <w:num w:numId="6" w16cid:durableId="2120294215">
    <w:abstractNumId w:val="3"/>
  </w:num>
  <w:num w:numId="7" w16cid:durableId="1707946108">
    <w:abstractNumId w:val="9"/>
  </w:num>
  <w:num w:numId="8" w16cid:durableId="266697759">
    <w:abstractNumId w:val="1"/>
  </w:num>
  <w:num w:numId="9" w16cid:durableId="784615867">
    <w:abstractNumId w:val="8"/>
  </w:num>
  <w:num w:numId="10" w16cid:durableId="1954363198">
    <w:abstractNumId w:val="2"/>
  </w:num>
  <w:num w:numId="11" w16cid:durableId="96338037">
    <w:abstractNumId w:val="6"/>
  </w:num>
  <w:num w:numId="12" w16cid:durableId="109841135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yNTM2sDAyMbUwNzVX0lEKTi0uzszPAykwNKwFAJUue5wtAAAA"/>
  </w:docVars>
  <w:rsids>
    <w:rsidRoot w:val="00FD63C9"/>
    <w:rsid w:val="00002883"/>
    <w:rsid w:val="00003405"/>
    <w:rsid w:val="00050F80"/>
    <w:rsid w:val="00076DB2"/>
    <w:rsid w:val="00084CE2"/>
    <w:rsid w:val="000B5B09"/>
    <w:rsid w:val="000C38C8"/>
    <w:rsid w:val="000C3DA1"/>
    <w:rsid w:val="000D7D24"/>
    <w:rsid w:val="00105728"/>
    <w:rsid w:val="00125578"/>
    <w:rsid w:val="00127B6D"/>
    <w:rsid w:val="00131142"/>
    <w:rsid w:val="00135936"/>
    <w:rsid w:val="001367B3"/>
    <w:rsid w:val="001531BA"/>
    <w:rsid w:val="001535CC"/>
    <w:rsid w:val="0016498F"/>
    <w:rsid w:val="00186AB8"/>
    <w:rsid w:val="001A6CF2"/>
    <w:rsid w:val="001F3019"/>
    <w:rsid w:val="001F5D79"/>
    <w:rsid w:val="001F603D"/>
    <w:rsid w:val="002631C7"/>
    <w:rsid w:val="00265A24"/>
    <w:rsid w:val="0027679D"/>
    <w:rsid w:val="00281C16"/>
    <w:rsid w:val="002D6E12"/>
    <w:rsid w:val="002E700A"/>
    <w:rsid w:val="003111E0"/>
    <w:rsid w:val="003405C9"/>
    <w:rsid w:val="00350126"/>
    <w:rsid w:val="00357068"/>
    <w:rsid w:val="00363B5C"/>
    <w:rsid w:val="003674FB"/>
    <w:rsid w:val="003716BE"/>
    <w:rsid w:val="0039404F"/>
    <w:rsid w:val="003B4D22"/>
    <w:rsid w:val="003C3AE0"/>
    <w:rsid w:val="003D5842"/>
    <w:rsid w:val="003E7A7E"/>
    <w:rsid w:val="003F2C18"/>
    <w:rsid w:val="004039DC"/>
    <w:rsid w:val="00404C87"/>
    <w:rsid w:val="0041228E"/>
    <w:rsid w:val="0041344E"/>
    <w:rsid w:val="00416C18"/>
    <w:rsid w:val="004433C2"/>
    <w:rsid w:val="00455B18"/>
    <w:rsid w:val="004664E5"/>
    <w:rsid w:val="00485D46"/>
    <w:rsid w:val="004870B3"/>
    <w:rsid w:val="004973D8"/>
    <w:rsid w:val="004D56D7"/>
    <w:rsid w:val="004E7757"/>
    <w:rsid w:val="00505D39"/>
    <w:rsid w:val="0051477A"/>
    <w:rsid w:val="005242AD"/>
    <w:rsid w:val="005255B6"/>
    <w:rsid w:val="005522CF"/>
    <w:rsid w:val="00566382"/>
    <w:rsid w:val="00587F98"/>
    <w:rsid w:val="005969D3"/>
    <w:rsid w:val="005D33D6"/>
    <w:rsid w:val="005E54BF"/>
    <w:rsid w:val="005F5BF0"/>
    <w:rsid w:val="006054CC"/>
    <w:rsid w:val="00622803"/>
    <w:rsid w:val="00633EDC"/>
    <w:rsid w:val="00646EBC"/>
    <w:rsid w:val="00677E08"/>
    <w:rsid w:val="006C73F3"/>
    <w:rsid w:val="006D51B6"/>
    <w:rsid w:val="0070001D"/>
    <w:rsid w:val="00712BEE"/>
    <w:rsid w:val="007145E8"/>
    <w:rsid w:val="0072268A"/>
    <w:rsid w:val="00757602"/>
    <w:rsid w:val="00775275"/>
    <w:rsid w:val="007903FA"/>
    <w:rsid w:val="007917EB"/>
    <w:rsid w:val="007B446E"/>
    <w:rsid w:val="007E2CA6"/>
    <w:rsid w:val="007E374B"/>
    <w:rsid w:val="008523EC"/>
    <w:rsid w:val="00893B20"/>
    <w:rsid w:val="008A598F"/>
    <w:rsid w:val="008C7F2D"/>
    <w:rsid w:val="008D29B0"/>
    <w:rsid w:val="008E2E67"/>
    <w:rsid w:val="009008AB"/>
    <w:rsid w:val="00903C44"/>
    <w:rsid w:val="00923641"/>
    <w:rsid w:val="009240ED"/>
    <w:rsid w:val="00931F33"/>
    <w:rsid w:val="009511BA"/>
    <w:rsid w:val="00970343"/>
    <w:rsid w:val="009A73F5"/>
    <w:rsid w:val="009B051E"/>
    <w:rsid w:val="009E4EFC"/>
    <w:rsid w:val="009F68B7"/>
    <w:rsid w:val="009F7426"/>
    <w:rsid w:val="00A7464F"/>
    <w:rsid w:val="00A85024"/>
    <w:rsid w:val="00A97733"/>
    <w:rsid w:val="00AB5B61"/>
    <w:rsid w:val="00AC6F1C"/>
    <w:rsid w:val="00AD38FC"/>
    <w:rsid w:val="00AE158C"/>
    <w:rsid w:val="00B42D63"/>
    <w:rsid w:val="00B4543D"/>
    <w:rsid w:val="00B517A1"/>
    <w:rsid w:val="00B55F82"/>
    <w:rsid w:val="00B716C5"/>
    <w:rsid w:val="00BC02AA"/>
    <w:rsid w:val="00BF6C53"/>
    <w:rsid w:val="00BF7B63"/>
    <w:rsid w:val="00C13E41"/>
    <w:rsid w:val="00C2236B"/>
    <w:rsid w:val="00C27BCB"/>
    <w:rsid w:val="00C44A06"/>
    <w:rsid w:val="00C60F65"/>
    <w:rsid w:val="00C67398"/>
    <w:rsid w:val="00CA7EC9"/>
    <w:rsid w:val="00CB5941"/>
    <w:rsid w:val="00D22B2F"/>
    <w:rsid w:val="00D347D9"/>
    <w:rsid w:val="00D955F7"/>
    <w:rsid w:val="00DD5409"/>
    <w:rsid w:val="00E021D6"/>
    <w:rsid w:val="00E421C5"/>
    <w:rsid w:val="00E55C49"/>
    <w:rsid w:val="00E7474C"/>
    <w:rsid w:val="00E77CA0"/>
    <w:rsid w:val="00EB57C6"/>
    <w:rsid w:val="00EE0F62"/>
    <w:rsid w:val="00F0773E"/>
    <w:rsid w:val="00F27A5A"/>
    <w:rsid w:val="00F47ACB"/>
    <w:rsid w:val="00F641D9"/>
    <w:rsid w:val="00F64768"/>
    <w:rsid w:val="00F74EB9"/>
    <w:rsid w:val="00FD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FCD43"/>
  <w15:chartTrackingRefBased/>
  <w15:docId w15:val="{03732C79-7CCA-4DFA-AD53-189C8D9F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1D6"/>
  </w:style>
  <w:style w:type="paragraph" w:styleId="Heading2">
    <w:name w:val="heading 2"/>
    <w:basedOn w:val="Normal"/>
    <w:link w:val="Heading2Char"/>
    <w:uiPriority w:val="9"/>
    <w:unhideWhenUsed/>
    <w:qFormat/>
    <w:rsid w:val="009E4EFC"/>
    <w:pPr>
      <w:widowControl w:val="0"/>
      <w:autoSpaceDE w:val="0"/>
      <w:autoSpaceDN w:val="0"/>
      <w:spacing w:before="13" w:after="0" w:line="240" w:lineRule="auto"/>
      <w:outlineLvl w:val="1"/>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531BA"/>
    <w:pPr>
      <w:ind w:left="720"/>
      <w:contextualSpacing/>
    </w:pPr>
  </w:style>
  <w:style w:type="paragraph" w:styleId="Header">
    <w:name w:val="header"/>
    <w:basedOn w:val="Normal"/>
    <w:link w:val="HeaderChar"/>
    <w:uiPriority w:val="99"/>
    <w:unhideWhenUsed/>
    <w:rsid w:val="0093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F33"/>
  </w:style>
  <w:style w:type="paragraph" w:styleId="Footer">
    <w:name w:val="footer"/>
    <w:basedOn w:val="Normal"/>
    <w:link w:val="FooterChar"/>
    <w:uiPriority w:val="99"/>
    <w:unhideWhenUsed/>
    <w:rsid w:val="0093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F33"/>
  </w:style>
  <w:style w:type="paragraph" w:styleId="Revision">
    <w:name w:val="Revision"/>
    <w:hidden/>
    <w:uiPriority w:val="99"/>
    <w:semiHidden/>
    <w:rsid w:val="00281C16"/>
    <w:pPr>
      <w:spacing w:after="0" w:line="240" w:lineRule="auto"/>
    </w:pPr>
  </w:style>
  <w:style w:type="character" w:styleId="CommentReference">
    <w:name w:val="annotation reference"/>
    <w:basedOn w:val="DefaultParagraphFont"/>
    <w:uiPriority w:val="99"/>
    <w:semiHidden/>
    <w:unhideWhenUsed/>
    <w:rsid w:val="006D51B6"/>
    <w:rPr>
      <w:sz w:val="16"/>
      <w:szCs w:val="16"/>
    </w:rPr>
  </w:style>
  <w:style w:type="paragraph" w:styleId="CommentText">
    <w:name w:val="annotation text"/>
    <w:basedOn w:val="Normal"/>
    <w:link w:val="CommentTextChar"/>
    <w:uiPriority w:val="99"/>
    <w:unhideWhenUsed/>
    <w:rsid w:val="006D51B6"/>
    <w:pPr>
      <w:spacing w:line="240" w:lineRule="auto"/>
    </w:pPr>
    <w:rPr>
      <w:sz w:val="20"/>
      <w:szCs w:val="20"/>
    </w:rPr>
  </w:style>
  <w:style w:type="character" w:customStyle="1" w:styleId="CommentTextChar">
    <w:name w:val="Comment Text Char"/>
    <w:basedOn w:val="DefaultParagraphFont"/>
    <w:link w:val="CommentText"/>
    <w:uiPriority w:val="99"/>
    <w:rsid w:val="006D51B6"/>
    <w:rPr>
      <w:sz w:val="20"/>
      <w:szCs w:val="20"/>
    </w:rPr>
  </w:style>
  <w:style w:type="paragraph" w:styleId="CommentSubject">
    <w:name w:val="annotation subject"/>
    <w:basedOn w:val="CommentText"/>
    <w:next w:val="CommentText"/>
    <w:link w:val="CommentSubjectChar"/>
    <w:uiPriority w:val="99"/>
    <w:semiHidden/>
    <w:unhideWhenUsed/>
    <w:rsid w:val="006D51B6"/>
    <w:rPr>
      <w:b/>
      <w:bCs/>
    </w:rPr>
  </w:style>
  <w:style w:type="character" w:customStyle="1" w:styleId="CommentSubjectChar">
    <w:name w:val="Comment Subject Char"/>
    <w:basedOn w:val="CommentTextChar"/>
    <w:link w:val="CommentSubject"/>
    <w:uiPriority w:val="99"/>
    <w:semiHidden/>
    <w:rsid w:val="006D51B6"/>
    <w:rPr>
      <w:b/>
      <w:bCs/>
      <w:sz w:val="20"/>
      <w:szCs w:val="20"/>
    </w:rPr>
  </w:style>
  <w:style w:type="character" w:customStyle="1" w:styleId="Heading2Char">
    <w:name w:val="Heading 2 Char"/>
    <w:basedOn w:val="DefaultParagraphFont"/>
    <w:link w:val="Heading2"/>
    <w:uiPriority w:val="9"/>
    <w:rsid w:val="009E4EFC"/>
    <w:rPr>
      <w:rFonts w:ascii="Times New Roman" w:eastAsia="Times New Roman" w:hAnsi="Times New Roman" w:cs="Times New Roman"/>
      <w:b/>
      <w:bCs/>
      <w:sz w:val="16"/>
      <w:szCs w:val="16"/>
    </w:rPr>
  </w:style>
  <w:style w:type="paragraph" w:styleId="BodyText">
    <w:name w:val="Body Text"/>
    <w:basedOn w:val="Normal"/>
    <w:link w:val="BodyTextChar"/>
    <w:uiPriority w:val="1"/>
    <w:qFormat/>
    <w:rsid w:val="009E4EFC"/>
    <w:pPr>
      <w:widowControl w:val="0"/>
      <w:autoSpaceDE w:val="0"/>
      <w:autoSpaceDN w:val="0"/>
      <w:spacing w:after="0" w:line="240" w:lineRule="auto"/>
      <w:ind w:left="460"/>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9E4EFC"/>
    <w:rPr>
      <w:rFonts w:ascii="Times New Roman" w:eastAsia="Times New Roman" w:hAnsi="Times New Roman" w:cs="Times New Roman"/>
      <w:sz w:val="16"/>
      <w:szCs w:val="16"/>
    </w:rPr>
  </w:style>
  <w:style w:type="table" w:styleId="TableGrid">
    <w:name w:val="Table Grid"/>
    <w:basedOn w:val="TableNormal"/>
    <w:uiPriority w:val="39"/>
    <w:rsid w:val="009E4EF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5275"/>
    <w:pPr>
      <w:spacing w:before="100" w:beforeAutospacing="1" w:after="100" w:afterAutospacing="1" w:line="240" w:lineRule="auto"/>
    </w:pPr>
    <w:rPr>
      <w:rFonts w:ascii="Aptos" w:hAnsi="Aptos" w:cs="Aptos"/>
      <w:sz w:val="24"/>
      <w:szCs w:val="24"/>
    </w:rPr>
  </w:style>
  <w:style w:type="character" w:styleId="Strong">
    <w:name w:val="Strong"/>
    <w:basedOn w:val="DefaultParagraphFont"/>
    <w:uiPriority w:val="22"/>
    <w:qFormat/>
    <w:rsid w:val="00775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22934">
      <w:bodyDiv w:val="1"/>
      <w:marLeft w:val="0"/>
      <w:marRight w:val="0"/>
      <w:marTop w:val="0"/>
      <w:marBottom w:val="0"/>
      <w:divBdr>
        <w:top w:val="none" w:sz="0" w:space="0" w:color="auto"/>
        <w:left w:val="none" w:sz="0" w:space="0" w:color="auto"/>
        <w:bottom w:val="none" w:sz="0" w:space="0" w:color="auto"/>
        <w:right w:val="none" w:sz="0" w:space="0" w:color="auto"/>
      </w:divBdr>
    </w:div>
    <w:div w:id="1121724639">
      <w:bodyDiv w:val="1"/>
      <w:marLeft w:val="0"/>
      <w:marRight w:val="0"/>
      <w:marTop w:val="0"/>
      <w:marBottom w:val="0"/>
      <w:divBdr>
        <w:top w:val="none" w:sz="0" w:space="0" w:color="auto"/>
        <w:left w:val="none" w:sz="0" w:space="0" w:color="auto"/>
        <w:bottom w:val="none" w:sz="0" w:space="0" w:color="auto"/>
        <w:right w:val="none" w:sz="0" w:space="0" w:color="auto"/>
      </w:divBdr>
    </w:div>
    <w:div w:id="1333728343">
      <w:bodyDiv w:val="1"/>
      <w:marLeft w:val="0"/>
      <w:marRight w:val="0"/>
      <w:marTop w:val="0"/>
      <w:marBottom w:val="0"/>
      <w:divBdr>
        <w:top w:val="none" w:sz="0" w:space="0" w:color="auto"/>
        <w:left w:val="none" w:sz="0" w:space="0" w:color="auto"/>
        <w:bottom w:val="none" w:sz="0" w:space="0" w:color="auto"/>
        <w:right w:val="none" w:sz="0" w:space="0" w:color="auto"/>
      </w:divBdr>
    </w:div>
    <w:div w:id="1438795068">
      <w:bodyDiv w:val="1"/>
      <w:marLeft w:val="0"/>
      <w:marRight w:val="0"/>
      <w:marTop w:val="0"/>
      <w:marBottom w:val="0"/>
      <w:divBdr>
        <w:top w:val="none" w:sz="0" w:space="0" w:color="auto"/>
        <w:left w:val="none" w:sz="0" w:space="0" w:color="auto"/>
        <w:bottom w:val="none" w:sz="0" w:space="0" w:color="auto"/>
        <w:right w:val="none" w:sz="0" w:space="0" w:color="auto"/>
      </w:divBdr>
    </w:div>
    <w:div w:id="1478566112">
      <w:bodyDiv w:val="1"/>
      <w:marLeft w:val="0"/>
      <w:marRight w:val="0"/>
      <w:marTop w:val="0"/>
      <w:marBottom w:val="0"/>
      <w:divBdr>
        <w:top w:val="none" w:sz="0" w:space="0" w:color="auto"/>
        <w:left w:val="none" w:sz="0" w:space="0" w:color="auto"/>
        <w:bottom w:val="none" w:sz="0" w:space="0" w:color="auto"/>
        <w:right w:val="none" w:sz="0" w:space="0" w:color="auto"/>
      </w:divBdr>
    </w:div>
    <w:div w:id="15980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1439</Words>
  <Characters>7574</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Barnett</dc:creator>
  <cp:keywords/>
  <dc:description/>
  <cp:lastModifiedBy>Sada Sheldon</cp:lastModifiedBy>
  <cp:revision>5</cp:revision>
  <dcterms:created xsi:type="dcterms:W3CDTF">2025-03-05T21:05:00Z</dcterms:created>
  <dcterms:modified xsi:type="dcterms:W3CDTF">2025-03-05T21:30:00Z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036152dff7626bd4ddba347849665605304ec34edadb0359e7719bfa12826029</vt:lpwstr>
  </property>
</Properties>
</file>